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1" w:rsidRDefault="003B5519" w:rsidP="005216D6">
      <w:pPr>
        <w:ind w:left="-567"/>
        <w:jc w:val="both"/>
        <w:rPr>
          <w:rFonts w:ascii="Arial" w:eastAsia="Calibri" w:hAnsi="Arial" w:cs="Arial"/>
          <w:b/>
          <w:color w:val="FF9933"/>
          <w:sz w:val="40"/>
        </w:rPr>
      </w:pPr>
      <w:r>
        <w:rPr>
          <w:rFonts w:ascii="Arial" w:eastAsia="Calibri" w:hAnsi="Arial" w:cs="Arial"/>
          <w:b/>
          <w:color w:val="FF9933"/>
          <w:sz w:val="40"/>
        </w:rPr>
        <w:t>W</w:t>
      </w:r>
      <w:r w:rsidR="00753B0D" w:rsidRPr="00753B0D">
        <w:rPr>
          <w:rFonts w:ascii="Arial" w:eastAsia="Calibri" w:hAnsi="Arial" w:cs="Arial"/>
          <w:b/>
          <w:color w:val="FF9933"/>
          <w:sz w:val="40"/>
        </w:rPr>
        <w:t xml:space="preserve">ymagania </w:t>
      </w:r>
      <w:r>
        <w:rPr>
          <w:rFonts w:ascii="Arial" w:eastAsia="Calibri" w:hAnsi="Arial" w:cs="Arial"/>
          <w:b/>
          <w:color w:val="FF9933"/>
          <w:sz w:val="40"/>
        </w:rPr>
        <w:t xml:space="preserve">edukacyjne </w:t>
      </w:r>
      <w:r w:rsidR="00753B0D" w:rsidRPr="00753B0D">
        <w:rPr>
          <w:rFonts w:ascii="Arial" w:eastAsia="Calibri" w:hAnsi="Arial" w:cs="Arial"/>
          <w:b/>
          <w:color w:val="FF9933"/>
          <w:sz w:val="40"/>
        </w:rPr>
        <w:t>na poszczególne oceny szkolne</w:t>
      </w:r>
    </w:p>
    <w:tbl>
      <w:tblPr>
        <w:tblStyle w:val="Tabela-Siatka"/>
        <w:tblW w:w="0" w:type="auto"/>
        <w:tblInd w:w="-567" w:type="dxa"/>
        <w:tblLook w:val="04A0"/>
      </w:tblPr>
      <w:tblGrid>
        <w:gridCol w:w="3055"/>
        <w:gridCol w:w="3055"/>
        <w:gridCol w:w="3055"/>
        <w:gridCol w:w="3055"/>
        <w:gridCol w:w="3056"/>
      </w:tblGrid>
      <w:tr w:rsidR="00753B0D" w:rsidTr="004931C1">
        <w:trPr>
          <w:trHeight w:val="680"/>
          <w:tblHeader/>
        </w:trPr>
        <w:tc>
          <w:tcPr>
            <w:tcW w:w="6110" w:type="dxa"/>
            <w:gridSpan w:val="2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Wymagania podstawowe</w:t>
            </w:r>
          </w:p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Wymagania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ponad</w:t>
            </w: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podstawowe</w:t>
            </w:r>
          </w:p>
          <w:p w:rsidR="00753B0D" w:rsidRDefault="00753B0D" w:rsidP="00753B0D">
            <w:pPr>
              <w:jc w:val="center"/>
              <w:rPr>
                <w:rFonts w:ascii="Arial" w:eastAsia="Calibri" w:hAnsi="Arial" w:cs="Arial"/>
                <w:b/>
                <w:color w:val="FF9933"/>
                <w:sz w:val="4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</w:tr>
      <w:tr w:rsidR="00753B0D" w:rsidRPr="00753B0D" w:rsidTr="004931C1">
        <w:trPr>
          <w:trHeight w:val="397"/>
          <w:tblHeader/>
        </w:trPr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Ocena dopuszczająca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dostateczna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dobra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bardzo dobra</w:t>
            </w:r>
          </w:p>
        </w:tc>
        <w:tc>
          <w:tcPr>
            <w:tcW w:w="3056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celująca</w:t>
            </w:r>
          </w:p>
        </w:tc>
      </w:tr>
      <w:tr w:rsidR="008D159C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8D159C" w:rsidRPr="008D159C" w:rsidRDefault="008D159C" w:rsidP="008D159C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 xml:space="preserve">Dział 1. </w:t>
            </w:r>
            <w:r w:rsidRPr="004628A0">
              <w:rPr>
                <w:rFonts w:ascii="Arial" w:hAnsi="Arial" w:cs="Arial"/>
                <w:color w:val="FFFFFF" w:themeColor="background1"/>
                <w:szCs w:val="22"/>
              </w:rPr>
              <w:t>Rodzaje i przemiany materii</w:t>
            </w:r>
          </w:p>
        </w:tc>
      </w:tr>
      <w:tr w:rsidR="00753B0D" w:rsidTr="004931C1">
        <w:tc>
          <w:tcPr>
            <w:tcW w:w="3055" w:type="dxa"/>
          </w:tcPr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753B0D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 w:rsid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człowieka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wskazuje rolę, jaką odgrywają;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szkła laboratoryjnego, wskazuje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probówce i zlewce, sączenie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planuje doświadczenia potwierdzające ziarnistość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właściwości substancji będących głównymi składnikami stosowanych na co dzień produktów, np. soli kamiennej, cukru, mąki, wody, miedzi, żelaza, cynku, glinu, węgla i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przeprowadza obliczenia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 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drobiny,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których są zbudowane pierwiastki i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w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przebiegu zjawiska fizycznego i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przykłady mieszanin jednorodnych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C2074D" w:rsidRDefault="00C2074D" w:rsidP="002C5113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sporządza mieszaniny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rozdziela je na składniki (np. wody i piasku,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soli kamiennej,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kredy i soli kamiennej, siarki i opiłków żelaza, wody i oleju jadalnego,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atramentu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wskazuje inne przykładowe źródła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pracowni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jak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tłumaczy, na czym polegają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zjawiska: dyfuzji, rozpuszczania, zmiany stanu skupienia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oddziaływanie z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magnesem, przewodnictwo elektryczne, przewodnictwo cieplne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benzynie, kruchość, plastyczność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temperaturę wrzenia wskazanych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skali Mohsa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dokonuje pomiarów objętości, masy, wyznacza gęstość substancji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dowolnym kształcie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niemetali oraz związków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warunkach normalnych występują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cząsteczek, jak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zbudowanych z jonów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wskazuje te różnice między właściwościami fizycznymi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składników mieszaniny, które umożliwiają ich rozdzielenie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odnajduje stronę internetową serwisu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uczniów korzystających w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WSiP, analizuje zwartość, dokonuje rejestracji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temat właściwości fizycznych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informacje z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rysunku lub zdjęcia oraz wykonuje obliczenia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odróżnia metale od niemetali na podstawie ich właściwości, klasyfikuje pierwiastki jako metale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BB5E0C" w:rsidRDefault="00BB5E0C" w:rsidP="006423B7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mieszaniny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 (sposób otrzymywania, rozdziału, skład jakościowy, ilościowy, zachowywanie właściwości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6" w:type="dxa"/>
          </w:tcPr>
          <w:p w:rsidR="00753B0D" w:rsidRDefault="009F2F6A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projektuje doświadczenia pokazujące różną szybkość procesu dyfuzji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C5113" w:rsidRP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15BB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9C15BB" w:rsidRDefault="002F2E13" w:rsidP="009C15BB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2. </w:t>
            </w:r>
            <w:r w:rsidR="009C15BB" w:rsidRPr="000023DB">
              <w:rPr>
                <w:rFonts w:ascii="Arial" w:hAnsi="Arial" w:cs="Arial"/>
                <w:color w:val="FFFFFF" w:themeColor="background1"/>
                <w:szCs w:val="22"/>
              </w:rPr>
              <w:t>Budowa materii</w:t>
            </w:r>
          </w:p>
        </w:tc>
      </w:tr>
      <w:tr w:rsidR="006423B7" w:rsidTr="004931C1">
        <w:tc>
          <w:tcPr>
            <w:tcW w:w="3055" w:type="dxa"/>
          </w:tcPr>
          <w:p w:rsidR="006423B7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neutrony, elektrony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okresy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P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6423B7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grupy i okresu);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jego i symbol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ustala liczbę protonów,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elektronów i neutronów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atomie danego pierwiastka, gdy dane są liczby atomowa i masowa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Pr="005406DE" w:rsidRDefault="00433E2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któryc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 izotopy znalazły zastosowanie.</w:t>
            </w:r>
          </w:p>
        </w:tc>
        <w:tc>
          <w:tcPr>
            <w:tcW w:w="3055" w:type="dxa"/>
          </w:tcPr>
          <w:p w:rsidR="006423B7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zdaje sobie sprawę, że protony i neutrony nie są najmniejszymi cząstkami materii,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że nie należy nazywać ich cząstkami elementarnymi;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 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atomie pierwiastka a jego położeniem w układzie okresowym;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przekracza 20;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związek między podobieństwem właściwości pierwiastków zapisanych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grupie układu okresowego a budową atomów i liczbą elektronów walencyjnych;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  <w:p w:rsidR="00DA280A" w:rsidRPr="005406DE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uwzględnieniem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jego składu izotopowego).</w:t>
            </w:r>
          </w:p>
        </w:tc>
        <w:tc>
          <w:tcPr>
            <w:tcW w:w="3055" w:type="dxa"/>
          </w:tcPr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opisuje, w jaki sposób zmieniały się poglądy na temat budowy materii,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sposób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chronologiczny podaje nazwiska uczonych, którzy przyczynili się do tego rozwoju;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notacji wykładniczej;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przykładzie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okresu trzeciego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zawartości procentowej trwałych izotopów występujących w 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określa znaczenie badań Marii Skłodowskiej-Curie dla rozwoju wiedzy na temat zjawiska promieniotwórczości;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6423B7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5406DE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przyrodzie na podstawie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masy atomowej pierwiastka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liczb masowych tych izotopów.</w:t>
            </w:r>
          </w:p>
        </w:tc>
      </w:tr>
      <w:tr w:rsidR="004931C1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9C15BB" w:rsidRDefault="004931C1" w:rsidP="004931C1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3. </w:t>
            </w:r>
            <w:r w:rsidRPr="004931C1">
              <w:rPr>
                <w:rFonts w:ascii="Arial" w:hAnsi="Arial" w:cs="Arial"/>
                <w:color w:val="FFFFFF" w:themeColor="background1"/>
                <w:szCs w:val="22"/>
              </w:rPr>
              <w:t>Wiązania i reakcje chemiczne</w:t>
            </w:r>
          </w:p>
        </w:tc>
      </w:tr>
      <w:tr w:rsidR="004931C1" w:rsidTr="004931C1">
        <w:tc>
          <w:tcPr>
            <w:tcW w:w="3055" w:type="dxa"/>
          </w:tcPr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pomocą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F16856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wskazuje substraty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produkty, określa typ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definiuje pojęcie jonów;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jak powstają jony;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czym różni się atom od cząsteczki;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interpretuje zapisy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2H, 2H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itp.;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wyjaśnia pojęcie elektroujemności;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na przykładzie cząsteczek HCl,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O, CO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NH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3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CH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4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opisuje powstawanie wiązań kowalencyjnych, zapisuje wzory sumaryczne i</w:t>
            </w:r>
            <w:r w:rsidR="005216D6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strukturalne tych cząsteczek;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porównuje właściwości związków kowalencyjnych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jonowych (stan skupienia, rozpuszczalność w wodzie, temperatury topnienia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wrzenia, przewodnictwo ciepła i elektryczności);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ustala wzory sumaryczne związków dwupierwiastkowych utworzonych przez pierwiastki o wskazanej wartościowości;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oblicza masy cząsteczkowe tlenków;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wskazuje reakcje egzotermiczne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endotermiczne w swoim otoczeniu;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zapisuje proste równania reakcji na podstawie zapisu słownego;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na czym polega reakcja syntezy, analizy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wymiany;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dobiera współczynniki w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równaniach reakcji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chemicznych.</w:t>
            </w:r>
          </w:p>
        </w:tc>
        <w:tc>
          <w:tcPr>
            <w:tcW w:w="3055" w:type="dxa"/>
          </w:tcPr>
          <w:p w:rsidR="004931C1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dlaczego gazy szlachetne są bierne chemicznie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ilustruje graficznie powstawanie wiązań jonowych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14., 15., 16. i 17. (względem tlenu i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związków dwupierwiastkowych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(o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wiązaniach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kowalencyjnych) o znanych wartościowościach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podanym stosunku masowym, wyznacza indeksy stechiometryczne dla związków o znanej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masie atomowej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większym stopniu trudności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katalizatorem reakcji, zna ich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w równaniu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F16856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3055" w:type="dxa"/>
          </w:tcPr>
          <w:p w:rsidR="004931C1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podaje regułę dubletu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oktetu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anionem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wyjaśnia różnice między sposobem powstawania wiązań jonowych,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kowalencyjnych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kowalencyjnych spolaryzowanych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różnorodnych źródeł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chemografy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Pr="00B51177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  <w:tc>
          <w:tcPr>
            <w:tcW w:w="3056" w:type="dxa"/>
          </w:tcPr>
          <w:p w:rsidR="004931C1" w:rsidRPr="004931C1" w:rsidRDefault="003D6EDF" w:rsidP="00B6491D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wyjaśnia, dlaczego mimo polaryzacji wiązań między atomami tlenu i atomem węgla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 cząsteczce tlenku węgla(IV) wiązanie nie jest polarne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bookmarkEnd w:id="0"/>
      <w:tr w:rsidR="00327F84" w:rsidRPr="009C15BB" w:rsidTr="00023CB2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9C15BB" w:rsidRDefault="00327F84" w:rsidP="00327F84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Dział 4. Gazy</w:t>
            </w:r>
          </w:p>
        </w:tc>
      </w:tr>
      <w:tr w:rsidR="004931C1" w:rsidTr="004931C1">
        <w:tc>
          <w:tcPr>
            <w:tcW w:w="3055" w:type="dxa"/>
          </w:tcPr>
          <w:p w:rsidR="008C7223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wykonuje lub obserwuje doświadczenie potwierdzające, że powietrze jest mieszaniną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mienia źródła, rodzaje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skutki zanieczyszczeń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Pr="00F16856" w:rsidRDefault="00EF665B" w:rsidP="00EF665B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EF665B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 rozkład wody pod wpływem prądu elektrycznego, spalanie węgla)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obieg tlenu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opisuje proces rdzewienia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żelaza, wymienia jego przyczyny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 składzie żelazo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Pr="00B51177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rolę atmosfery ziemskiej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atmosferze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metanu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porównuje właściwości </w:t>
            </w: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poznanych gazów;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obieg azotu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przyrodzie;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766D49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jej zastosowaniem</w:t>
            </w:r>
            <w:r w:rsidR="00B41E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Pr="00B41EE9" w:rsidRDefault="00B41EE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 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dla tlenków i wodorków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wykonuje proste obliczenia wykorzystujące prawo stałości składu oraz prawo zachowania masy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tlenkach węgla(II) i 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B41EE9" w:rsidRPr="00F16856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przewiduje skutki działalności człowieka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przewidywane zmiany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 stosunku do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Pr="00B51177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 dotyczą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5216D6" w:rsidP="005216D6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 procentowej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B3920" w:rsidRPr="009C15BB" w:rsidTr="00B7467A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CB3920" w:rsidRPr="009C15BB" w:rsidRDefault="00CB3920" w:rsidP="00B746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5. </w:t>
            </w:r>
            <w:r w:rsidRPr="007C522E">
              <w:rPr>
                <w:rFonts w:ascii="Arial" w:hAnsi="Arial" w:cs="Arial"/>
                <w:color w:val="FFFFFF" w:themeColor="background1"/>
                <w:szCs w:val="22"/>
              </w:rPr>
              <w:t>Woda i roztwory wodne</w:t>
            </w:r>
          </w:p>
        </w:tc>
      </w:tr>
      <w:tr w:rsidR="00CB3920" w:rsidTr="00B7467A">
        <w:tc>
          <w:tcPr>
            <w:tcW w:w="3055" w:type="dxa"/>
          </w:tcPr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ciekłych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B3920" w:rsidRPr="00F16856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wielkości charakteryzujące roztwór oraz podaje ich symboliczne oznaczenie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obieg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wodzie, tworząc koloidy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zawiesiny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czynniki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wpływające na szybkość rozpuszczania substancji stałych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przesycony; wskazuje odpowiadające im punkty na wykresie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określonej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ilości wody we wskazanej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mając pozostałe dane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Pr="00B51177" w:rsidRDefault="00CB3920" w:rsidP="00CB3920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zatężania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wpływ działalności człowieka na zanieczyszczenie wód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analizuje zużycie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swoim domu i proponuje sposoby racjonalnego gospodarowania wodą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planuje i wykonuje doświadczenia wykazujące wpływ różnych czynników na szybkość rozpuszczania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substancji stałych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można otrzymać roztwór nienasycony i odwrotnie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yconego w danej temperaturze (z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wykorzystaniem wykresu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rozcieńczenia lub zatężenia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Pr="00F16856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w tej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etapy oczyszczania ścieków;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najbliższym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nasycanego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Pr="00AB59E1" w:rsidRDefault="00AB59E1" w:rsidP="00AB59E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zmieszania określonych ilości roztworów o znanym stężeniu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CB3920" w:rsidRPr="004931C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i charakteryzuje klasy czystości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628A0" w:rsidRPr="001E21AE" w:rsidRDefault="004628A0" w:rsidP="00DC06A2">
      <w:pPr>
        <w:tabs>
          <w:tab w:val="left" w:pos="5372"/>
        </w:tabs>
      </w:pPr>
    </w:p>
    <w:sectPr w:rsidR="004628A0" w:rsidRPr="001E21A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59" w:rsidRDefault="00B66959" w:rsidP="00285D6F">
      <w:pPr>
        <w:spacing w:after="0" w:line="240" w:lineRule="auto"/>
      </w:pPr>
      <w:r>
        <w:separator/>
      </w:r>
    </w:p>
  </w:endnote>
  <w:endnote w:type="continuationSeparator" w:id="0">
    <w:p w:rsidR="00B66959" w:rsidRDefault="00B6695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C1" w:rsidRDefault="00BB4FA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B4FA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4931C1">
      <w:rPr>
        <w:b/>
        <w:color w:val="003892"/>
      </w:rPr>
      <w:t xml:space="preserve"> </w:t>
    </w:r>
    <w:r w:rsidR="004931C1" w:rsidRPr="009E0F62">
      <w:rPr>
        <w:b/>
        <w:color w:val="003892"/>
      </w:rPr>
      <w:t>AUTOR:</w:t>
    </w:r>
    <w:r w:rsidR="004931C1" w:rsidRPr="00285D6F">
      <w:rPr>
        <w:color w:val="003892"/>
      </w:rPr>
      <w:t xml:space="preserve"> </w:t>
    </w:r>
    <w:r w:rsidR="004931C1">
      <w:t>A</w:t>
    </w:r>
    <w:r w:rsidR="004931C1" w:rsidRPr="003E7A3E">
      <w:t xml:space="preserve">nna </w:t>
    </w:r>
    <w:r w:rsidR="004931C1">
      <w:t>Warchoł</w:t>
    </w:r>
  </w:p>
  <w:p w:rsidR="004931C1" w:rsidRDefault="00BB4FA2" w:rsidP="00EE01FE">
    <w:pPr>
      <w:pStyle w:val="Stopka"/>
      <w:tabs>
        <w:tab w:val="clear" w:pos="9072"/>
        <w:tab w:val="right" w:pos="9639"/>
      </w:tabs>
      <w:ind w:left="-567" w:right="1"/>
    </w:pPr>
    <w:r w:rsidRPr="00BB4FA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4931C1" w:rsidRDefault="004931C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931C1" w:rsidRDefault="00BB4FA2" w:rsidP="009130E5">
    <w:pPr>
      <w:pStyle w:val="Stopka"/>
      <w:ind w:left="-1417"/>
      <w:jc w:val="center"/>
    </w:pPr>
    <w:r>
      <w:fldChar w:fldCharType="begin"/>
    </w:r>
    <w:r w:rsidR="004931C1">
      <w:instrText>PAGE   \* MERGEFORMAT</w:instrText>
    </w:r>
    <w:r>
      <w:fldChar w:fldCharType="separate"/>
    </w:r>
    <w:r w:rsidR="003B5519">
      <w:rPr>
        <w:noProof/>
      </w:rPr>
      <w:t>1</w:t>
    </w:r>
    <w:r>
      <w:fldChar w:fldCharType="end"/>
    </w:r>
  </w:p>
  <w:p w:rsidR="004931C1" w:rsidRPr="00285D6F" w:rsidRDefault="004931C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59" w:rsidRDefault="00B66959" w:rsidP="00285D6F">
      <w:pPr>
        <w:spacing w:after="0" w:line="240" w:lineRule="auto"/>
      </w:pPr>
      <w:r>
        <w:separator/>
      </w:r>
    </w:p>
  </w:footnote>
  <w:footnote w:type="continuationSeparator" w:id="0">
    <w:p w:rsidR="00B66959" w:rsidRDefault="00B6695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C1" w:rsidRDefault="004931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C17DF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5D91CD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F57A33"/>
    <w:multiLevelType w:val="hybridMultilevel"/>
    <w:tmpl w:val="B36A6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87"/>
  </w:num>
  <w:num w:numId="4">
    <w:abstractNumId w:val="86"/>
  </w:num>
  <w:num w:numId="5">
    <w:abstractNumId w:val="49"/>
  </w:num>
  <w:num w:numId="6">
    <w:abstractNumId w:val="79"/>
  </w:num>
  <w:num w:numId="7">
    <w:abstractNumId w:val="3"/>
  </w:num>
  <w:num w:numId="8">
    <w:abstractNumId w:val="81"/>
  </w:num>
  <w:num w:numId="9">
    <w:abstractNumId w:val="28"/>
  </w:num>
  <w:num w:numId="10">
    <w:abstractNumId w:val="26"/>
  </w:num>
  <w:num w:numId="11">
    <w:abstractNumId w:val="60"/>
  </w:num>
  <w:num w:numId="12">
    <w:abstractNumId w:val="85"/>
  </w:num>
  <w:num w:numId="13">
    <w:abstractNumId w:val="25"/>
  </w:num>
  <w:num w:numId="14">
    <w:abstractNumId w:val="90"/>
  </w:num>
  <w:num w:numId="15">
    <w:abstractNumId w:val="50"/>
  </w:num>
  <w:num w:numId="16">
    <w:abstractNumId w:val="42"/>
  </w:num>
  <w:num w:numId="17">
    <w:abstractNumId w:val="68"/>
  </w:num>
  <w:num w:numId="18">
    <w:abstractNumId w:val="4"/>
  </w:num>
  <w:num w:numId="19">
    <w:abstractNumId w:val="34"/>
  </w:num>
  <w:num w:numId="20">
    <w:abstractNumId w:val="14"/>
  </w:num>
  <w:num w:numId="21">
    <w:abstractNumId w:val="21"/>
  </w:num>
  <w:num w:numId="22">
    <w:abstractNumId w:val="94"/>
  </w:num>
  <w:num w:numId="23">
    <w:abstractNumId w:val="20"/>
  </w:num>
  <w:num w:numId="24">
    <w:abstractNumId w:val="78"/>
  </w:num>
  <w:num w:numId="25">
    <w:abstractNumId w:val="11"/>
  </w:num>
  <w:num w:numId="26">
    <w:abstractNumId w:val="93"/>
  </w:num>
  <w:num w:numId="27">
    <w:abstractNumId w:val="46"/>
  </w:num>
  <w:num w:numId="28">
    <w:abstractNumId w:val="47"/>
  </w:num>
  <w:num w:numId="29">
    <w:abstractNumId w:val="40"/>
  </w:num>
  <w:num w:numId="30">
    <w:abstractNumId w:val="5"/>
  </w:num>
  <w:num w:numId="31">
    <w:abstractNumId w:val="43"/>
  </w:num>
  <w:num w:numId="32">
    <w:abstractNumId w:val="7"/>
  </w:num>
  <w:num w:numId="33">
    <w:abstractNumId w:val="63"/>
  </w:num>
  <w:num w:numId="34">
    <w:abstractNumId w:val="54"/>
  </w:num>
  <w:num w:numId="35">
    <w:abstractNumId w:val="53"/>
  </w:num>
  <w:num w:numId="36">
    <w:abstractNumId w:val="30"/>
  </w:num>
  <w:num w:numId="37">
    <w:abstractNumId w:val="17"/>
  </w:num>
  <w:num w:numId="38">
    <w:abstractNumId w:val="19"/>
  </w:num>
  <w:num w:numId="39">
    <w:abstractNumId w:val="65"/>
  </w:num>
  <w:num w:numId="40">
    <w:abstractNumId w:val="2"/>
  </w:num>
  <w:num w:numId="41">
    <w:abstractNumId w:val="91"/>
  </w:num>
  <w:num w:numId="42">
    <w:abstractNumId w:val="22"/>
  </w:num>
  <w:num w:numId="43">
    <w:abstractNumId w:val="18"/>
  </w:num>
  <w:num w:numId="44">
    <w:abstractNumId w:val="37"/>
  </w:num>
  <w:num w:numId="45">
    <w:abstractNumId w:val="10"/>
  </w:num>
  <w:num w:numId="46">
    <w:abstractNumId w:val="61"/>
  </w:num>
  <w:num w:numId="47">
    <w:abstractNumId w:val="57"/>
  </w:num>
  <w:num w:numId="48">
    <w:abstractNumId w:val="73"/>
  </w:num>
  <w:num w:numId="49">
    <w:abstractNumId w:val="51"/>
  </w:num>
  <w:num w:numId="50">
    <w:abstractNumId w:val="24"/>
  </w:num>
  <w:num w:numId="51">
    <w:abstractNumId w:val="33"/>
  </w:num>
  <w:num w:numId="52">
    <w:abstractNumId w:val="88"/>
  </w:num>
  <w:num w:numId="53">
    <w:abstractNumId w:val="0"/>
  </w:num>
  <w:num w:numId="54">
    <w:abstractNumId w:val="39"/>
  </w:num>
  <w:num w:numId="55">
    <w:abstractNumId w:val="84"/>
  </w:num>
  <w:num w:numId="56">
    <w:abstractNumId w:val="44"/>
  </w:num>
  <w:num w:numId="57">
    <w:abstractNumId w:val="55"/>
  </w:num>
  <w:num w:numId="58">
    <w:abstractNumId w:val="77"/>
  </w:num>
  <w:num w:numId="59">
    <w:abstractNumId w:val="41"/>
  </w:num>
  <w:num w:numId="60">
    <w:abstractNumId w:val="58"/>
  </w:num>
  <w:num w:numId="61">
    <w:abstractNumId w:val="80"/>
  </w:num>
  <w:num w:numId="62">
    <w:abstractNumId w:val="95"/>
  </w:num>
  <w:num w:numId="63">
    <w:abstractNumId w:val="89"/>
  </w:num>
  <w:num w:numId="64">
    <w:abstractNumId w:val="74"/>
  </w:num>
  <w:num w:numId="65">
    <w:abstractNumId w:val="48"/>
  </w:num>
  <w:num w:numId="66">
    <w:abstractNumId w:val="75"/>
  </w:num>
  <w:num w:numId="67">
    <w:abstractNumId w:val="92"/>
  </w:num>
  <w:num w:numId="68">
    <w:abstractNumId w:val="76"/>
  </w:num>
  <w:num w:numId="69">
    <w:abstractNumId w:val="56"/>
  </w:num>
  <w:num w:numId="70">
    <w:abstractNumId w:val="8"/>
  </w:num>
  <w:num w:numId="71">
    <w:abstractNumId w:val="16"/>
  </w:num>
  <w:num w:numId="72">
    <w:abstractNumId w:val="82"/>
  </w:num>
  <w:num w:numId="73">
    <w:abstractNumId w:val="45"/>
  </w:num>
  <w:num w:numId="74">
    <w:abstractNumId w:val="62"/>
  </w:num>
  <w:num w:numId="75">
    <w:abstractNumId w:val="38"/>
  </w:num>
  <w:num w:numId="76">
    <w:abstractNumId w:val="64"/>
  </w:num>
  <w:num w:numId="77">
    <w:abstractNumId w:val="29"/>
  </w:num>
  <w:num w:numId="78">
    <w:abstractNumId w:val="6"/>
  </w:num>
  <w:num w:numId="79">
    <w:abstractNumId w:val="83"/>
  </w:num>
  <w:num w:numId="80">
    <w:abstractNumId w:val="66"/>
  </w:num>
  <w:num w:numId="81">
    <w:abstractNumId w:val="35"/>
  </w:num>
  <w:num w:numId="82">
    <w:abstractNumId w:val="9"/>
  </w:num>
  <w:num w:numId="83">
    <w:abstractNumId w:val="67"/>
  </w:num>
  <w:num w:numId="84">
    <w:abstractNumId w:val="36"/>
  </w:num>
  <w:num w:numId="85">
    <w:abstractNumId w:val="70"/>
  </w:num>
  <w:num w:numId="86">
    <w:abstractNumId w:val="23"/>
  </w:num>
  <w:num w:numId="87">
    <w:abstractNumId w:val="27"/>
  </w:num>
  <w:num w:numId="88">
    <w:abstractNumId w:val="59"/>
  </w:num>
  <w:num w:numId="89">
    <w:abstractNumId w:val="71"/>
  </w:num>
  <w:num w:numId="90">
    <w:abstractNumId w:val="52"/>
  </w:num>
  <w:num w:numId="91">
    <w:abstractNumId w:val="69"/>
  </w:num>
  <w:num w:numId="92">
    <w:abstractNumId w:val="12"/>
  </w:num>
  <w:num w:numId="93">
    <w:abstractNumId w:val="72"/>
  </w:num>
  <w:num w:numId="94">
    <w:abstractNumId w:val="96"/>
  </w:num>
  <w:num w:numId="95">
    <w:abstractNumId w:val="13"/>
  </w:num>
  <w:num w:numId="96">
    <w:abstractNumId w:val="32"/>
  </w:num>
  <w:num w:numId="97">
    <w:abstractNumId w:val="1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64C70"/>
    <w:rsid w:val="000D289A"/>
    <w:rsid w:val="00134129"/>
    <w:rsid w:val="001527D9"/>
    <w:rsid w:val="00154527"/>
    <w:rsid w:val="001D670D"/>
    <w:rsid w:val="001E21AE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C5113"/>
    <w:rsid w:val="002F1910"/>
    <w:rsid w:val="002F2E13"/>
    <w:rsid w:val="00310FBC"/>
    <w:rsid w:val="00317434"/>
    <w:rsid w:val="00327F84"/>
    <w:rsid w:val="003572A4"/>
    <w:rsid w:val="003A1D5C"/>
    <w:rsid w:val="003B1102"/>
    <w:rsid w:val="003B16E4"/>
    <w:rsid w:val="003B19DC"/>
    <w:rsid w:val="003B5519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1D8D"/>
    <w:rsid w:val="0045395D"/>
    <w:rsid w:val="004617B8"/>
    <w:rsid w:val="004628A0"/>
    <w:rsid w:val="00473218"/>
    <w:rsid w:val="004905F8"/>
    <w:rsid w:val="004931C1"/>
    <w:rsid w:val="004C333A"/>
    <w:rsid w:val="004F6B55"/>
    <w:rsid w:val="005008CA"/>
    <w:rsid w:val="005216D6"/>
    <w:rsid w:val="005406DE"/>
    <w:rsid w:val="00550144"/>
    <w:rsid w:val="005564AF"/>
    <w:rsid w:val="00592B22"/>
    <w:rsid w:val="005A6627"/>
    <w:rsid w:val="005F1B34"/>
    <w:rsid w:val="00602ABB"/>
    <w:rsid w:val="00610CA5"/>
    <w:rsid w:val="006423B7"/>
    <w:rsid w:val="00653092"/>
    <w:rsid w:val="006659A4"/>
    <w:rsid w:val="00671FDB"/>
    <w:rsid w:val="00672592"/>
    <w:rsid w:val="00672759"/>
    <w:rsid w:val="00693DBA"/>
    <w:rsid w:val="006B5810"/>
    <w:rsid w:val="006B7E91"/>
    <w:rsid w:val="006F4D47"/>
    <w:rsid w:val="00700EB3"/>
    <w:rsid w:val="00710EBF"/>
    <w:rsid w:val="00753B0D"/>
    <w:rsid w:val="00762E2E"/>
    <w:rsid w:val="00766D49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C7223"/>
    <w:rsid w:val="008D159C"/>
    <w:rsid w:val="008E2B7B"/>
    <w:rsid w:val="008F1CCE"/>
    <w:rsid w:val="008F2FA5"/>
    <w:rsid w:val="009130E5"/>
    <w:rsid w:val="00914856"/>
    <w:rsid w:val="00962EB4"/>
    <w:rsid w:val="00970293"/>
    <w:rsid w:val="00974649"/>
    <w:rsid w:val="009B32E1"/>
    <w:rsid w:val="009C15BB"/>
    <w:rsid w:val="009E0F62"/>
    <w:rsid w:val="009E1127"/>
    <w:rsid w:val="009F2F6A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B59E1"/>
    <w:rsid w:val="00AC5139"/>
    <w:rsid w:val="00AD3129"/>
    <w:rsid w:val="00B101AE"/>
    <w:rsid w:val="00B22980"/>
    <w:rsid w:val="00B41EE9"/>
    <w:rsid w:val="00B44FC3"/>
    <w:rsid w:val="00B50948"/>
    <w:rsid w:val="00B51177"/>
    <w:rsid w:val="00B63701"/>
    <w:rsid w:val="00B6491D"/>
    <w:rsid w:val="00B66959"/>
    <w:rsid w:val="00B85C47"/>
    <w:rsid w:val="00BA4010"/>
    <w:rsid w:val="00BB090F"/>
    <w:rsid w:val="00BB4FA2"/>
    <w:rsid w:val="00BB5E0C"/>
    <w:rsid w:val="00BD56A6"/>
    <w:rsid w:val="00BE1DFF"/>
    <w:rsid w:val="00C0734D"/>
    <w:rsid w:val="00C2074D"/>
    <w:rsid w:val="00CB3920"/>
    <w:rsid w:val="00D072CF"/>
    <w:rsid w:val="00D169BB"/>
    <w:rsid w:val="00D22D55"/>
    <w:rsid w:val="00D23BB3"/>
    <w:rsid w:val="00D336DC"/>
    <w:rsid w:val="00D3760D"/>
    <w:rsid w:val="00DA280A"/>
    <w:rsid w:val="00DB764A"/>
    <w:rsid w:val="00DC06A2"/>
    <w:rsid w:val="00DC41F1"/>
    <w:rsid w:val="00E21AB3"/>
    <w:rsid w:val="00E94882"/>
    <w:rsid w:val="00EA14FC"/>
    <w:rsid w:val="00EA5CF7"/>
    <w:rsid w:val="00EC12C2"/>
    <w:rsid w:val="00EE01FE"/>
    <w:rsid w:val="00EF665B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11DF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6B37-E750-47C7-AA93-77FF5A51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vaio</cp:lastModifiedBy>
  <cp:revision>33</cp:revision>
  <cp:lastPrinted>2017-04-26T11:04:00Z</cp:lastPrinted>
  <dcterms:created xsi:type="dcterms:W3CDTF">2017-09-05T08:50:00Z</dcterms:created>
  <dcterms:modified xsi:type="dcterms:W3CDTF">2021-09-10T14:14:00Z</dcterms:modified>
</cp:coreProperties>
</file>