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D66C" w14:textId="77777777" w:rsidR="009B2E62" w:rsidRDefault="009B2E62" w:rsidP="00580B7B"/>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461300" w14:paraId="318DD469" w14:textId="77777777" w:rsidTr="0005033A">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6DBAC7BF" w14:textId="6A7EAFCC" w:rsidR="00461300" w:rsidRPr="00461300" w:rsidRDefault="00461300" w:rsidP="00AD48A8">
            <w:pPr>
              <w:jc w:val="center"/>
              <w:rPr>
                <w:rFonts w:cstheme="minorHAnsi"/>
                <w:sz w:val="28"/>
                <w:szCs w:val="28"/>
              </w:rPr>
            </w:pPr>
            <w:r w:rsidRPr="00461300">
              <w:rPr>
                <w:rFonts w:cstheme="minorHAnsi"/>
                <w:sz w:val="28"/>
                <w:szCs w:val="28"/>
              </w:rPr>
              <w:t>Informácie o spracúvaní osobných údajov</w:t>
            </w:r>
          </w:p>
        </w:tc>
      </w:tr>
      <w:tr w:rsidR="00461300" w14:paraId="39B7766C" w14:textId="77777777" w:rsidTr="00317C97">
        <w:trPr>
          <w:trHeight w:hRule="exact" w:val="56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291A9AE2" w14:textId="77777777" w:rsidR="00461300" w:rsidRPr="00461300" w:rsidRDefault="00461300" w:rsidP="00AD48A8">
            <w:pPr>
              <w:rPr>
                <w:rFonts w:cstheme="minorHAnsi"/>
              </w:rPr>
            </w:pPr>
            <w:r w:rsidRPr="00461300">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7CB4A8AA" w14:textId="11D45A9F" w:rsidR="00461300" w:rsidRPr="00461300" w:rsidRDefault="00CD70BC" w:rsidP="00CD70BC">
            <w:pPr>
              <w:rPr>
                <w:rFonts w:cstheme="minorHAnsi"/>
              </w:rPr>
            </w:pPr>
            <w:r>
              <w:rPr>
                <w:rFonts w:cstheme="minorHAnsi"/>
                <w:color w:val="0070C0"/>
              </w:rPr>
              <w:t xml:space="preserve">Súkromná stredná odborná škola SD Jednota Šamorín, Vinohradská 48, 931 01 Šamorín, PaedDr. František </w:t>
            </w:r>
            <w:proofErr w:type="spellStart"/>
            <w:r>
              <w:rPr>
                <w:rFonts w:cstheme="minorHAnsi"/>
                <w:color w:val="0070C0"/>
              </w:rPr>
              <w:t>Pudmericzký</w:t>
            </w:r>
            <w:proofErr w:type="spellEnd"/>
            <w:r>
              <w:rPr>
                <w:rFonts w:cstheme="minorHAnsi"/>
                <w:color w:val="0070C0"/>
              </w:rPr>
              <w:t>, kontakt: 031 562 24 15</w:t>
            </w:r>
          </w:p>
        </w:tc>
      </w:tr>
      <w:tr w:rsidR="00461300" w:rsidRPr="00A01D22" w14:paraId="64BA23E9" w14:textId="77777777" w:rsidTr="00317C97">
        <w:trPr>
          <w:trHeight w:hRule="exact" w:val="64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E46E008" w14:textId="77777777" w:rsidR="00461300" w:rsidRPr="00461300" w:rsidRDefault="00461300" w:rsidP="00AD48A8">
            <w:pPr>
              <w:rPr>
                <w:rFonts w:cstheme="minorHAnsi"/>
              </w:rPr>
            </w:pPr>
            <w:r w:rsidRPr="00461300">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01EF01E" w14:textId="77777777" w:rsidR="005C35F1" w:rsidRDefault="00A262C4" w:rsidP="005C35F1">
            <w:pPr>
              <w:spacing w:after="0"/>
              <w:rPr>
                <w:color w:val="0070C0"/>
              </w:rPr>
            </w:pPr>
            <w:hyperlink r:id="rId6" w:history="1">
              <w:r w:rsidR="005C35F1">
                <w:rPr>
                  <w:rStyle w:val="Hypertextovprepojenie"/>
                </w:rPr>
                <w:t>zodpovednaosoba@somi.sk</w:t>
              </w:r>
            </w:hyperlink>
            <w:r w:rsidR="005C35F1">
              <w:rPr>
                <w:color w:val="0070C0"/>
              </w:rPr>
              <w:t xml:space="preserve"> </w:t>
            </w:r>
          </w:p>
          <w:p w14:paraId="6C6B2011" w14:textId="3DEE4F0B" w:rsidR="00461300" w:rsidRPr="00461300" w:rsidRDefault="005C35F1" w:rsidP="005C35F1">
            <w:pPr>
              <w:rPr>
                <w:rFonts w:cstheme="minorHAnsi"/>
                <w:color w:val="0070C0"/>
              </w:rPr>
            </w:pPr>
            <w:r>
              <w:rPr>
                <w:color w:val="0070C0"/>
              </w:rPr>
              <w:t>tel.: +421 48 4146 759</w:t>
            </w:r>
          </w:p>
        </w:tc>
      </w:tr>
      <w:tr w:rsidR="00461300" w14:paraId="33150422" w14:textId="77777777" w:rsidTr="0005033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540085AC" w14:textId="77777777" w:rsidR="00461300" w:rsidRPr="00461300" w:rsidRDefault="00461300" w:rsidP="00AD48A8">
            <w:pPr>
              <w:rPr>
                <w:rFonts w:cstheme="minorHAnsi"/>
              </w:rPr>
            </w:pPr>
            <w:r w:rsidRPr="00461300">
              <w:rPr>
                <w:rFonts w:cstheme="minorHAnsi"/>
              </w:rPr>
              <w:t>Práva dotknutej osoby</w:t>
            </w:r>
          </w:p>
        </w:tc>
      </w:tr>
      <w:tr w:rsidR="00461300" w14:paraId="395A6D1E"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84C4E5D" w14:textId="77777777" w:rsidR="00461300" w:rsidRPr="00461300" w:rsidRDefault="00461300" w:rsidP="00AD48A8">
            <w:pPr>
              <w:rPr>
                <w:rFonts w:cstheme="minorHAnsi"/>
              </w:rPr>
            </w:pPr>
            <w:r w:rsidRPr="00461300">
              <w:rPr>
                <w:rFonts w:cstheme="minorHAnsi"/>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2672099" w14:textId="77777777" w:rsidR="00461300" w:rsidRPr="00461300" w:rsidRDefault="00461300" w:rsidP="00AD48A8">
            <w:pPr>
              <w:jc w:val="center"/>
              <w:rPr>
                <w:rFonts w:cstheme="minorHAnsi"/>
              </w:rPr>
            </w:pPr>
            <w:r w:rsidRPr="00461300">
              <w:rPr>
                <w:rFonts w:cstheme="minorHAnsi"/>
              </w:rPr>
              <w:t>áno</w:t>
            </w:r>
          </w:p>
        </w:tc>
      </w:tr>
      <w:tr w:rsidR="00461300" w14:paraId="5E69701E"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5D18E213" w14:textId="77777777" w:rsidR="00461300" w:rsidRPr="00461300" w:rsidRDefault="00461300" w:rsidP="00AD48A8">
            <w:pPr>
              <w:rPr>
                <w:rFonts w:cstheme="minorHAnsi"/>
              </w:rPr>
            </w:pPr>
            <w:r w:rsidRPr="00461300">
              <w:rPr>
                <w:rFonts w:cstheme="minorHAnsi"/>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EA5EC5D" w14:textId="77777777" w:rsidR="00461300" w:rsidRPr="00461300" w:rsidRDefault="00461300" w:rsidP="00AD48A8">
            <w:pPr>
              <w:jc w:val="center"/>
              <w:rPr>
                <w:rFonts w:cstheme="minorHAnsi"/>
              </w:rPr>
            </w:pPr>
            <w:r w:rsidRPr="00461300">
              <w:rPr>
                <w:rFonts w:cstheme="minorHAnsi"/>
              </w:rPr>
              <w:t>áno</w:t>
            </w:r>
          </w:p>
        </w:tc>
      </w:tr>
      <w:tr w:rsidR="00461300" w14:paraId="0EF3ED89" w14:textId="77777777" w:rsidTr="00461300">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DFF21EB" w14:textId="77777777" w:rsidR="00461300" w:rsidRPr="00461300" w:rsidRDefault="00461300" w:rsidP="00AD48A8">
            <w:pPr>
              <w:rPr>
                <w:rFonts w:cstheme="minorHAnsi"/>
              </w:rPr>
            </w:pPr>
            <w:r w:rsidRPr="00461300">
              <w:rPr>
                <w:rFonts w:cstheme="minorHAnsi"/>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FC4E0E2" w14:textId="77777777" w:rsidR="00461300" w:rsidRPr="00461300" w:rsidRDefault="00461300" w:rsidP="00AD48A8">
            <w:pPr>
              <w:jc w:val="center"/>
              <w:rPr>
                <w:rFonts w:cstheme="minorHAnsi"/>
              </w:rPr>
            </w:pPr>
            <w:r w:rsidRPr="00461300">
              <w:rPr>
                <w:rFonts w:cstheme="minorHAnsi"/>
              </w:rPr>
              <w:t>nie</w:t>
            </w:r>
          </w:p>
        </w:tc>
      </w:tr>
      <w:tr w:rsidR="00461300" w14:paraId="108FA88B" w14:textId="77777777" w:rsidTr="00461300">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3EEC536C" w14:textId="77777777" w:rsidR="00461300" w:rsidRPr="00461300" w:rsidRDefault="00461300" w:rsidP="00AD48A8">
            <w:pPr>
              <w:rPr>
                <w:rFonts w:cstheme="minorHAnsi"/>
              </w:rPr>
            </w:pPr>
            <w:r w:rsidRPr="00461300">
              <w:rPr>
                <w:rFonts w:cstheme="minorHAnsi"/>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B4927FC" w14:textId="77777777" w:rsidR="00461300" w:rsidRPr="00461300" w:rsidRDefault="00461300" w:rsidP="00AD48A8">
            <w:pPr>
              <w:jc w:val="center"/>
              <w:rPr>
                <w:rFonts w:cstheme="minorHAnsi"/>
              </w:rPr>
            </w:pPr>
            <w:r w:rsidRPr="00461300">
              <w:rPr>
                <w:rFonts w:cstheme="minorHAnsi"/>
              </w:rPr>
              <w:t>áno</w:t>
            </w:r>
          </w:p>
        </w:tc>
      </w:tr>
      <w:tr w:rsidR="00461300" w14:paraId="5171575B"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241A699" w14:textId="77777777" w:rsidR="00461300" w:rsidRPr="00461300" w:rsidRDefault="00461300" w:rsidP="00AD48A8">
            <w:pPr>
              <w:rPr>
                <w:rFonts w:cstheme="minorHAnsi"/>
              </w:rPr>
            </w:pPr>
            <w:r w:rsidRPr="00461300">
              <w:rPr>
                <w:rFonts w:cstheme="minorHAnsi"/>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BA12E12" w14:textId="6AC47859" w:rsidR="00461300" w:rsidRPr="00461300" w:rsidRDefault="00D87316" w:rsidP="00AD48A8">
            <w:pPr>
              <w:jc w:val="center"/>
              <w:rPr>
                <w:rFonts w:cstheme="minorHAnsi"/>
              </w:rPr>
            </w:pPr>
            <w:r>
              <w:rPr>
                <w:rFonts w:cstheme="minorHAnsi"/>
              </w:rPr>
              <w:t>nie</w:t>
            </w:r>
          </w:p>
        </w:tc>
      </w:tr>
      <w:tr w:rsidR="00461300" w14:paraId="46AA0845"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43130B4" w14:textId="77777777" w:rsidR="00461300" w:rsidRPr="00461300" w:rsidRDefault="00461300" w:rsidP="00AD48A8">
            <w:pPr>
              <w:rPr>
                <w:rFonts w:cstheme="minorHAnsi"/>
              </w:rPr>
            </w:pPr>
            <w:r w:rsidRPr="00461300">
              <w:rPr>
                <w:rFonts w:cstheme="minorHAnsi"/>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E26196B" w14:textId="010091D8" w:rsidR="00461300" w:rsidRPr="00461300" w:rsidRDefault="002A3888" w:rsidP="00AD48A8">
            <w:pPr>
              <w:jc w:val="center"/>
              <w:rPr>
                <w:rFonts w:cstheme="minorHAnsi"/>
              </w:rPr>
            </w:pPr>
            <w:r>
              <w:rPr>
                <w:rFonts w:cstheme="minorHAnsi"/>
              </w:rPr>
              <w:t>áno</w:t>
            </w:r>
          </w:p>
        </w:tc>
      </w:tr>
      <w:tr w:rsidR="00461300" w14:paraId="0CE87EF8" w14:textId="77777777" w:rsidTr="00461300">
        <w:trPr>
          <w:trHeight w:hRule="exact" w:val="343"/>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40C1636" w14:textId="77777777" w:rsidR="00461300" w:rsidRPr="00461300" w:rsidRDefault="00461300" w:rsidP="00AD48A8">
            <w:pPr>
              <w:rPr>
                <w:rFonts w:cstheme="minorHAnsi"/>
              </w:rPr>
            </w:pPr>
            <w:r w:rsidRPr="00461300">
              <w:rPr>
                <w:rFonts w:cstheme="minorHAnsi"/>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EBCD29B" w14:textId="77777777" w:rsidR="00461300" w:rsidRPr="00461300" w:rsidRDefault="00461300" w:rsidP="00AD48A8">
            <w:pPr>
              <w:jc w:val="center"/>
              <w:rPr>
                <w:rFonts w:cstheme="minorHAnsi"/>
              </w:rPr>
            </w:pPr>
            <w:r w:rsidRPr="00461300">
              <w:rPr>
                <w:rFonts w:cstheme="minorHAnsi"/>
              </w:rPr>
              <w:t>áno</w:t>
            </w:r>
          </w:p>
        </w:tc>
      </w:tr>
      <w:tr w:rsidR="00461300" w14:paraId="2E9BB2D2" w14:textId="77777777" w:rsidTr="0005033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4E5BB0D5" w14:textId="77777777" w:rsidR="00461300" w:rsidRPr="00461300" w:rsidRDefault="00461300" w:rsidP="00AD48A8">
            <w:pPr>
              <w:rPr>
                <w:rFonts w:cstheme="minorHAnsi"/>
              </w:rPr>
            </w:pPr>
            <w:r w:rsidRPr="00461300">
              <w:rPr>
                <w:rFonts w:cstheme="minorHAnsi"/>
              </w:rPr>
              <w:t xml:space="preserve">Informácie o spracúvaných </w:t>
            </w:r>
            <w:r w:rsidR="00B2483C">
              <w:rPr>
                <w:rFonts w:cstheme="minorHAnsi"/>
              </w:rPr>
              <w:t xml:space="preserve">osobných </w:t>
            </w:r>
            <w:r w:rsidRPr="00461300">
              <w:rPr>
                <w:rFonts w:cstheme="minorHAnsi"/>
              </w:rPr>
              <w:t>údajoch</w:t>
            </w:r>
          </w:p>
        </w:tc>
      </w:tr>
      <w:tr w:rsidR="00461300" w14:paraId="78697F34" w14:textId="77777777" w:rsidTr="0049512E">
        <w:trPr>
          <w:trHeight w:hRule="exact" w:val="75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627FB28" w14:textId="77777777" w:rsidR="00461300" w:rsidRPr="00461300" w:rsidRDefault="00461300" w:rsidP="00AD48A8">
            <w:pPr>
              <w:rPr>
                <w:rFonts w:cstheme="minorHAnsi"/>
              </w:rPr>
            </w:pPr>
            <w:r w:rsidRPr="00461300">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6DAF157" w14:textId="79907997" w:rsidR="00461300" w:rsidRPr="00B225AC" w:rsidRDefault="0049512E" w:rsidP="00AD48A8">
            <w:pPr>
              <w:rPr>
                <w:rFonts w:cstheme="minorHAnsi"/>
              </w:rPr>
            </w:pPr>
            <w:r w:rsidRPr="00B225AC">
              <w:rPr>
                <w:rFonts w:cstheme="minorHAnsi"/>
              </w:rPr>
              <w:t xml:space="preserve">Spracúvanie dokladov preukazujúcich negatívny test na ochorenie COVID-19 alebo </w:t>
            </w:r>
            <w:r w:rsidR="00525A13" w:rsidRPr="00B225AC">
              <w:rPr>
                <w:rFonts w:cstheme="minorHAnsi"/>
              </w:rPr>
              <w:t>dokladov preukazujúcich</w:t>
            </w:r>
            <w:r w:rsidRPr="00B225AC">
              <w:rPr>
                <w:rFonts w:cstheme="minorHAnsi"/>
              </w:rPr>
              <w:t xml:space="preserve"> výnimky z testovania.</w:t>
            </w:r>
          </w:p>
        </w:tc>
      </w:tr>
      <w:tr w:rsidR="00461300" w14:paraId="1FC815A6" w14:textId="77777777" w:rsidTr="00317C97">
        <w:trPr>
          <w:trHeight w:hRule="exact" w:val="1646"/>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241DD9D"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3DF7CEB" w14:textId="392759E4" w:rsidR="00461300" w:rsidRPr="00B225AC" w:rsidRDefault="00B225AC" w:rsidP="00AD48A8">
            <w:pPr>
              <w:spacing w:after="0" w:line="257" w:lineRule="auto"/>
              <w:rPr>
                <w:rFonts w:cstheme="minorHAnsi"/>
              </w:rPr>
            </w:pPr>
            <w:r>
              <w:rPr>
                <w:rFonts w:cstheme="minorHAnsi"/>
              </w:rPr>
              <w:t>S</w:t>
            </w:r>
            <w:r w:rsidR="00461300" w:rsidRPr="00B225AC">
              <w:rPr>
                <w:rFonts w:cstheme="minorHAnsi"/>
              </w:rPr>
              <w:t>pracúvanie je nevyhnutné pre plnenie úloh vo verejnom záujme v zmysle čl.</w:t>
            </w:r>
            <w:r w:rsidR="0049512E" w:rsidRPr="00B225AC">
              <w:rPr>
                <w:rFonts w:cstheme="minorHAnsi"/>
              </w:rPr>
              <w:t xml:space="preserve"> </w:t>
            </w:r>
            <w:r w:rsidR="00461300" w:rsidRPr="00B225AC">
              <w:rPr>
                <w:rFonts w:cstheme="minorHAnsi"/>
              </w:rPr>
              <w:t>6 ods. 1/e Nariadenia EU (GDPR) a §13 ods. 1/e Zákona 18/2018 Z. z.</w:t>
            </w:r>
            <w:r w:rsidR="00317C97" w:rsidRPr="00B225AC">
              <w:rPr>
                <w:rFonts w:cstheme="minorHAnsi"/>
              </w:rPr>
              <w:t xml:space="preserve"> a spracúvanie je nevyhnutné, aby sa ochránili životne dôležité záujmy dotknutej osoby alebo inej fyzickej osoby v zmysle čl.6 ods. 1/d Nariadenia EU (GDPR) a §13 ods. 1/d Zákona 18/2018 Z. z.</w:t>
            </w:r>
          </w:p>
        </w:tc>
      </w:tr>
      <w:tr w:rsidR="00461300" w:rsidRPr="00DE406E" w14:paraId="569A2F32" w14:textId="77777777" w:rsidTr="00525A13">
        <w:trPr>
          <w:trHeight w:hRule="exact" w:val="511"/>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F4417C4"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25088BB" w14:textId="7C5BE4C2" w:rsidR="00461300" w:rsidRPr="00B225AC" w:rsidRDefault="0049512E" w:rsidP="00AD48A8">
            <w:pPr>
              <w:rPr>
                <w:rFonts w:cstheme="minorHAnsi"/>
              </w:rPr>
            </w:pPr>
            <w:r w:rsidRPr="00B225AC">
              <w:rPr>
                <w:rFonts w:cstheme="minorHAnsi"/>
              </w:rPr>
              <w:t xml:space="preserve">Osobné údaje sa uchovávajú po dobu splnenia účelu alebo max. </w:t>
            </w:r>
            <w:r w:rsidR="00317C97" w:rsidRPr="00B225AC">
              <w:rPr>
                <w:rFonts w:cstheme="minorHAnsi"/>
              </w:rPr>
              <w:t>30 dní</w:t>
            </w:r>
            <w:r w:rsidRPr="00B225AC">
              <w:rPr>
                <w:rFonts w:cstheme="minorHAnsi"/>
              </w:rPr>
              <w:t>.</w:t>
            </w:r>
          </w:p>
        </w:tc>
      </w:tr>
      <w:tr w:rsidR="00461300" w:rsidRPr="007C5982" w14:paraId="45AE9009" w14:textId="77777777" w:rsidTr="00B225AC">
        <w:trPr>
          <w:trHeight w:hRule="exact" w:val="1072"/>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74117304"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C766932" w14:textId="48FCABD6" w:rsidR="00461300" w:rsidRPr="00B225AC" w:rsidRDefault="00B225AC" w:rsidP="000D415D">
            <w:pPr>
              <w:rPr>
                <w:rFonts w:cstheme="minorHAnsi"/>
                <w:i/>
              </w:rPr>
            </w:pPr>
            <w:r>
              <w:rPr>
                <w:rStyle w:val="ZkladntextKurzva"/>
                <w:rFonts w:asciiTheme="minorHAnsi" w:eastAsiaTheme="minorHAnsi" w:hAnsiTheme="minorHAnsi" w:cstheme="minorHAnsi"/>
                <w:i w:val="0"/>
                <w:color w:val="auto"/>
                <w:sz w:val="22"/>
                <w:szCs w:val="22"/>
              </w:rPr>
              <w:t>P</w:t>
            </w:r>
            <w:r w:rsidR="00461300" w:rsidRPr="00B225AC">
              <w:rPr>
                <w:rStyle w:val="ZkladntextKurzva"/>
                <w:rFonts w:asciiTheme="minorHAnsi" w:eastAsiaTheme="minorHAnsi" w:hAnsiTheme="minorHAnsi" w:cstheme="minorHAnsi"/>
                <w:i w:val="0"/>
                <w:color w:val="auto"/>
                <w:sz w:val="22"/>
                <w:szCs w:val="22"/>
              </w:rPr>
              <w:t>revádzkovateľ</w:t>
            </w:r>
            <w:r w:rsidR="005028C1" w:rsidRPr="00B225AC">
              <w:rPr>
                <w:rStyle w:val="ZkladntextKurzva"/>
                <w:rFonts w:asciiTheme="minorHAnsi" w:eastAsiaTheme="minorHAnsi" w:hAnsiTheme="minorHAnsi" w:cstheme="minorHAnsi"/>
                <w:i w:val="0"/>
                <w:color w:val="auto"/>
                <w:sz w:val="22"/>
                <w:szCs w:val="22"/>
              </w:rPr>
              <w:t xml:space="preserve">, </w:t>
            </w:r>
            <w:r w:rsidR="00525A13" w:rsidRPr="00B225AC">
              <w:rPr>
                <w:rStyle w:val="ZkladntextKurzva"/>
                <w:rFonts w:asciiTheme="minorHAnsi" w:eastAsiaTheme="minorHAnsi" w:hAnsiTheme="minorHAnsi" w:cstheme="minorHAnsi"/>
                <w:i w:val="0"/>
                <w:color w:val="auto"/>
                <w:sz w:val="22"/>
                <w:szCs w:val="22"/>
              </w:rPr>
              <w:t>správca</w:t>
            </w:r>
            <w:r w:rsidR="0049512E" w:rsidRPr="00B225AC">
              <w:rPr>
                <w:rStyle w:val="ZkladntextKurzva"/>
                <w:rFonts w:asciiTheme="minorHAnsi" w:eastAsiaTheme="minorHAnsi" w:hAnsiTheme="minorHAnsi" w:cstheme="minorHAnsi"/>
                <w:i w:val="0"/>
                <w:color w:val="auto"/>
                <w:sz w:val="22"/>
                <w:szCs w:val="22"/>
              </w:rPr>
              <w:t xml:space="preserve"> </w:t>
            </w:r>
            <w:proofErr w:type="spellStart"/>
            <w:r w:rsidR="0049512E" w:rsidRPr="00B225AC">
              <w:rPr>
                <w:rStyle w:val="ZkladntextKurzva"/>
                <w:rFonts w:asciiTheme="minorHAnsi" w:eastAsiaTheme="minorHAnsi" w:hAnsiTheme="minorHAnsi" w:cstheme="minorHAnsi"/>
                <w:i w:val="0"/>
                <w:color w:val="auto"/>
                <w:sz w:val="22"/>
                <w:szCs w:val="22"/>
              </w:rPr>
              <w:t>EduPage</w:t>
            </w:r>
            <w:proofErr w:type="spellEnd"/>
            <w:r w:rsidR="00D116FE" w:rsidRPr="00B225AC">
              <w:rPr>
                <w:rStyle w:val="ZkladntextKurzva"/>
                <w:rFonts w:asciiTheme="minorHAnsi" w:eastAsiaTheme="minorHAnsi" w:hAnsiTheme="minorHAnsi" w:cstheme="minorHAnsi"/>
                <w:i w:val="0"/>
                <w:color w:val="auto"/>
                <w:sz w:val="22"/>
                <w:szCs w:val="22"/>
              </w:rPr>
              <w:t xml:space="preserve"> (</w:t>
            </w:r>
            <w:r w:rsidRPr="00B225AC">
              <w:t xml:space="preserve">ASC </w:t>
            </w:r>
            <w:proofErr w:type="spellStart"/>
            <w:r w:rsidRPr="00B225AC">
              <w:t>Applied</w:t>
            </w:r>
            <w:proofErr w:type="spellEnd"/>
            <w:r w:rsidRPr="00B225AC">
              <w:t xml:space="preserve"> Software </w:t>
            </w:r>
            <w:proofErr w:type="spellStart"/>
            <w:r w:rsidRPr="00B225AC">
              <w:t>Consultants</w:t>
            </w:r>
            <w:proofErr w:type="spellEnd"/>
            <w:r w:rsidRPr="00B225AC">
              <w:t xml:space="preserve"> </w:t>
            </w:r>
            <w:proofErr w:type="spellStart"/>
            <w:r w:rsidRPr="00B225AC">
              <w:t>s.r.o</w:t>
            </w:r>
            <w:proofErr w:type="spellEnd"/>
            <w:r w:rsidRPr="00B225AC">
              <w:t>.</w:t>
            </w:r>
            <w:r w:rsidR="00D116FE" w:rsidRPr="00B225AC">
              <w:rPr>
                <w:rStyle w:val="ZkladntextKurzva"/>
                <w:rFonts w:asciiTheme="minorHAnsi" w:eastAsiaTheme="minorHAnsi" w:hAnsiTheme="minorHAnsi" w:cstheme="minorHAnsi"/>
                <w:i w:val="0"/>
                <w:color w:val="auto"/>
                <w:sz w:val="22"/>
                <w:szCs w:val="22"/>
              </w:rPr>
              <w:t>)</w:t>
            </w:r>
            <w:r w:rsidR="00525A13" w:rsidRPr="00B225AC">
              <w:rPr>
                <w:rStyle w:val="ZkladntextKurzva"/>
                <w:rFonts w:asciiTheme="minorHAnsi" w:eastAsiaTheme="minorHAnsi" w:hAnsiTheme="minorHAnsi" w:cstheme="minorHAnsi"/>
                <w:i w:val="0"/>
                <w:color w:val="auto"/>
                <w:sz w:val="22"/>
                <w:szCs w:val="22"/>
              </w:rPr>
              <w:t>,</w:t>
            </w:r>
            <w:r w:rsidR="0049512E" w:rsidRPr="00B225AC">
              <w:rPr>
                <w:rStyle w:val="ZkladntextKurzva"/>
                <w:rFonts w:asciiTheme="minorHAnsi" w:eastAsiaTheme="minorHAnsi" w:hAnsiTheme="minorHAnsi" w:cstheme="minorHAnsi"/>
                <w:i w:val="0"/>
                <w:color w:val="auto"/>
                <w:sz w:val="22"/>
                <w:szCs w:val="22"/>
              </w:rPr>
              <w:t xml:space="preserve"> </w:t>
            </w:r>
            <w:r w:rsidR="00525A13" w:rsidRPr="00B225AC">
              <w:rPr>
                <w:rStyle w:val="ZkladntextKurzva"/>
                <w:rFonts w:asciiTheme="minorHAnsi" w:eastAsiaTheme="minorHAnsi" w:hAnsiTheme="minorHAnsi" w:cstheme="minorHAnsi"/>
                <w:i w:val="0"/>
                <w:color w:val="auto"/>
                <w:sz w:val="22"/>
                <w:szCs w:val="22"/>
              </w:rPr>
              <w:t>orgány oprávnené kontrolou a správou dodržiavania nariadení súvisiacich s COVID-19</w:t>
            </w:r>
            <w:r w:rsidR="0049512E" w:rsidRPr="00B225AC">
              <w:rPr>
                <w:rStyle w:val="ZkladntextKurzva"/>
                <w:rFonts w:asciiTheme="minorHAnsi" w:eastAsiaTheme="minorHAnsi" w:hAnsiTheme="minorHAnsi" w:cstheme="minorHAnsi"/>
                <w:i w:val="0"/>
                <w:color w:val="auto"/>
                <w:sz w:val="22"/>
                <w:szCs w:val="22"/>
              </w:rPr>
              <w:t>.</w:t>
            </w:r>
          </w:p>
        </w:tc>
      </w:tr>
      <w:tr w:rsidR="00461300" w14:paraId="5DC9081F" w14:textId="77777777" w:rsidTr="0005033A">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4D8802F"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0BA7FE4" w14:textId="77777777" w:rsidR="00461300" w:rsidRPr="00E47969" w:rsidRDefault="00461300" w:rsidP="00AD48A8">
            <w:pPr>
              <w:rPr>
                <w:rFonts w:cstheme="minorHAnsi"/>
              </w:rPr>
            </w:pPr>
            <w:r w:rsidRPr="00E47969">
              <w:rPr>
                <w:rStyle w:val="Zkladntext5"/>
                <w:rFonts w:asciiTheme="minorHAnsi" w:eastAsiaTheme="minorHAnsi" w:hAnsiTheme="minorHAnsi" w:cstheme="minorHAnsi"/>
                <w:color w:val="auto"/>
                <w:sz w:val="22"/>
                <w:szCs w:val="22"/>
              </w:rPr>
              <w:t>nebude</w:t>
            </w:r>
          </w:p>
        </w:tc>
      </w:tr>
      <w:tr w:rsidR="00461300" w14:paraId="1B89B494" w14:textId="77777777" w:rsidTr="00774912">
        <w:trPr>
          <w:trHeight w:hRule="exact" w:val="805"/>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449733E"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0D6CD2B" w14:textId="77777777" w:rsidR="00461300" w:rsidRPr="00E47969" w:rsidRDefault="00461300" w:rsidP="00AD48A8">
            <w:pPr>
              <w:rPr>
                <w:rFonts w:cstheme="minorHAnsi"/>
              </w:rPr>
            </w:pPr>
            <w:r w:rsidRPr="00E47969">
              <w:rPr>
                <w:rStyle w:val="Zkladntext5"/>
                <w:rFonts w:asciiTheme="minorHAnsi" w:eastAsiaTheme="minorHAnsi" w:hAnsiTheme="minorHAnsi" w:cstheme="minorHAnsi"/>
                <w:color w:val="auto"/>
                <w:sz w:val="22"/>
                <w:szCs w:val="22"/>
              </w:rPr>
              <w:t>nebude vykonávané</w:t>
            </w:r>
          </w:p>
        </w:tc>
      </w:tr>
      <w:tr w:rsidR="00461300" w14:paraId="3B69D6EB" w14:textId="77777777" w:rsidTr="00317C97">
        <w:trPr>
          <w:trHeight w:val="247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CE14FF6" w14:textId="77777777" w:rsidR="00461300" w:rsidRPr="00461300" w:rsidRDefault="00461300" w:rsidP="00AD48A8">
            <w:pPr>
              <w:jc w:val="both"/>
              <w:rPr>
                <w:rStyle w:val="Zkladntext5"/>
                <w:rFonts w:asciiTheme="minorHAnsi" w:eastAsiaTheme="minorHAnsi" w:hAnsiTheme="minorHAnsi" w:cstheme="minorHAnsi"/>
                <w:i/>
                <w:sz w:val="22"/>
                <w:szCs w:val="22"/>
              </w:rPr>
            </w:pPr>
            <w:r w:rsidRPr="00461300">
              <w:rPr>
                <w:rStyle w:val="Zkladntext5"/>
                <w:rFonts w:asciiTheme="minorHAnsi" w:eastAsiaTheme="minorHAnsi" w:hAnsiTheme="minorHAnsi" w:cstheme="minorHAnsi"/>
                <w:i/>
                <w:sz w:val="22"/>
                <w:szCs w:val="22"/>
              </w:rPr>
              <w:lastRenderedPageBreak/>
              <w:t xml:space="preserve">Poznámka: </w:t>
            </w:r>
            <w:bookmarkStart w:id="0" w:name="_GoBack"/>
            <w:bookmarkEnd w:id="0"/>
          </w:p>
          <w:p w14:paraId="3AC53AB4" w14:textId="77777777" w:rsidR="00461300" w:rsidRPr="00461300" w:rsidRDefault="00461300" w:rsidP="00AD48A8">
            <w:pPr>
              <w:jc w:val="both"/>
              <w:rPr>
                <w:rStyle w:val="Zkladntext5"/>
                <w:rFonts w:asciiTheme="minorHAnsi" w:eastAsiaTheme="minorHAnsi" w:hAnsiTheme="minorHAnsi" w:cstheme="minorHAnsi"/>
                <w:sz w:val="22"/>
                <w:szCs w:val="22"/>
              </w:rPr>
            </w:pPr>
          </w:p>
        </w:tc>
      </w:tr>
    </w:tbl>
    <w:p w14:paraId="6666D2CE" w14:textId="77777777" w:rsidR="00461300" w:rsidRDefault="00461300" w:rsidP="00580B7B"/>
    <w:p w14:paraId="7805F705" w14:textId="5135C481" w:rsidR="00580B7B" w:rsidRPr="00FC4068" w:rsidRDefault="00580B7B" w:rsidP="00580B7B">
      <w:pPr>
        <w:rPr>
          <w:rFonts w:cstheme="minorHAnsi"/>
          <w:b/>
          <w:sz w:val="28"/>
          <w:szCs w:val="28"/>
        </w:rPr>
      </w:pPr>
      <w:r w:rsidRPr="00FC4068">
        <w:rPr>
          <w:rFonts w:cstheme="minorHAnsi"/>
          <w:b/>
          <w:sz w:val="28"/>
          <w:szCs w:val="28"/>
        </w:rPr>
        <w:t>V</w:t>
      </w:r>
      <w:r>
        <w:rPr>
          <w:rFonts w:cstheme="minorHAnsi"/>
          <w:b/>
          <w:sz w:val="28"/>
          <w:szCs w:val="28"/>
        </w:rPr>
        <w:t>aše práva pri ochrane osobných údajov</w:t>
      </w:r>
    </w:p>
    <w:p w14:paraId="17E28164" w14:textId="77777777" w:rsidR="00580B7B" w:rsidRDefault="00580B7B" w:rsidP="00580B7B">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14:paraId="678A957E" w14:textId="77777777" w:rsidR="00580B7B" w:rsidRDefault="00580B7B" w:rsidP="00580B7B">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14:paraId="4A95FD81" w14:textId="77777777" w:rsidR="00580B7B" w:rsidRDefault="00580B7B" w:rsidP="00580B7B">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14:paraId="772B2BEE" w14:textId="77777777" w:rsidR="00580B7B" w:rsidRDefault="00580B7B" w:rsidP="00580B7B">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14:paraId="4E414325" w14:textId="77777777" w:rsidR="00580B7B" w:rsidRDefault="00580B7B" w:rsidP="00580B7B">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38B9BBAF" w14:textId="77777777" w:rsidR="00580B7B" w:rsidRDefault="00580B7B" w:rsidP="00580B7B">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 xml:space="preserve">Vy podáte námietku, nebudeme Vaše osobné údaje ďalej spracúvať. </w:t>
      </w:r>
    </w:p>
    <w:p w14:paraId="4D7A9F1A" w14:textId="77777777" w:rsidR="00C83780" w:rsidRDefault="00C83780" w:rsidP="00C83780">
      <w:pPr>
        <w:jc w:val="both"/>
        <w:rPr>
          <w:rFonts w:cstheme="minorHAnsi"/>
        </w:rPr>
      </w:pPr>
      <w:r>
        <w:rPr>
          <w:rFonts w:cstheme="minorHAnsi"/>
          <w:b/>
        </w:rPr>
        <w:t>Právo podať návrh na začatie konania o ochrane osobných údajov</w:t>
      </w:r>
      <w:r>
        <w:rPr>
          <w:rFonts w:cstheme="minorHAnsi"/>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7" w:history="1">
        <w:r>
          <w:rPr>
            <w:rStyle w:val="Hypertextovprepojenie"/>
            <w:rFonts w:cstheme="minorHAnsi"/>
          </w:rPr>
          <w:t>statny.dozor@pdp.gov.sk</w:t>
        </w:r>
      </w:hyperlink>
      <w:r>
        <w:rPr>
          <w:rFonts w:cstheme="minorHAnsi"/>
        </w:rPr>
        <w:t xml:space="preserve">, </w:t>
      </w:r>
      <w:hyperlink r:id="rId8" w:history="1">
        <w:r>
          <w:rPr>
            <w:rStyle w:val="Hypertextovprepojenie"/>
            <w:rFonts w:cstheme="minorHAnsi"/>
          </w:rPr>
          <w:t>https://dataprotection.gov.sk</w:t>
        </w:r>
      </w:hyperlink>
      <w:r>
        <w:rPr>
          <w:rFonts w:cstheme="minorHAnsi"/>
        </w:rPr>
        <w:t>.</w:t>
      </w:r>
    </w:p>
    <w:p w14:paraId="74368368" w14:textId="77777777" w:rsidR="00C83780" w:rsidRDefault="00C83780" w:rsidP="00C83780">
      <w:pPr>
        <w:jc w:val="both"/>
        <w:rPr>
          <w:rFonts w:cstheme="minorHAnsi"/>
        </w:rPr>
      </w:pPr>
    </w:p>
    <w:p w14:paraId="6F2F3A47" w14:textId="77777777" w:rsidR="00580B7B" w:rsidRPr="00580B7B" w:rsidRDefault="00580B7B" w:rsidP="00580B7B"/>
    <w:sectPr w:rsidR="00580B7B" w:rsidRPr="00580B7B" w:rsidSect="00054A24">
      <w:headerReference w:type="default" r:id="rId9"/>
      <w:footerReference w:type="default" r:id="rId10"/>
      <w:pgSz w:w="11906" w:h="16838"/>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0B2B" w14:textId="77777777" w:rsidR="00A262C4" w:rsidRDefault="00A262C4" w:rsidP="00C94E82">
      <w:pPr>
        <w:spacing w:after="0" w:line="240" w:lineRule="auto"/>
      </w:pPr>
      <w:r>
        <w:separator/>
      </w:r>
    </w:p>
  </w:endnote>
  <w:endnote w:type="continuationSeparator" w:id="0">
    <w:p w14:paraId="2FBE11EA" w14:textId="77777777" w:rsidR="00A262C4" w:rsidRDefault="00A262C4" w:rsidP="00C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401F" w14:textId="77777777" w:rsidR="005C066E" w:rsidRDefault="00580B7B" w:rsidP="009D0CD9">
    <w:pPr>
      <w:pStyle w:val="Pta"/>
    </w:pPr>
    <w:r>
      <w:rPr>
        <w:noProof/>
        <w:lang w:eastAsia="sk-SK"/>
      </w:rPr>
      <mc:AlternateContent>
        <mc:Choice Requires="wps">
          <w:drawing>
            <wp:anchor distT="0" distB="0" distL="114300" distR="114300" simplePos="0" relativeHeight="251692032" behindDoc="0" locked="0" layoutInCell="1" allowOverlap="1" wp14:anchorId="243F30EB" wp14:editId="274464D0">
              <wp:simplePos x="0" y="0"/>
              <wp:positionH relativeFrom="rightMargin">
                <wp:posOffset>-6297437</wp:posOffset>
              </wp:positionH>
              <wp:positionV relativeFrom="page">
                <wp:posOffset>10044455</wp:posOffset>
              </wp:positionV>
              <wp:extent cx="123825" cy="485775"/>
              <wp:effectExtent l="0" t="0" r="28575"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ACE99" id="Obdĺžnik 1" o:spid="_x0000_s1026" style="position:absolute;margin-left:-495.85pt;margin-top:790.9pt;width:9.75pt;height:38.2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mc:Fallback>
      </mc:AlternateContent>
    </w:r>
    <w:r w:rsidR="00054A24">
      <w:rPr>
        <w:noProof/>
        <w:lang w:eastAsia="sk-SK"/>
      </w:rPr>
      <mc:AlternateContent>
        <mc:Choice Requires="wps">
          <w:drawing>
            <wp:anchor distT="0" distB="0" distL="114300" distR="114300" simplePos="0" relativeHeight="251640832" behindDoc="0" locked="0" layoutInCell="1" allowOverlap="1" wp14:anchorId="05DC574F" wp14:editId="710E19B5">
              <wp:simplePos x="0" y="0"/>
              <wp:positionH relativeFrom="rightMargin">
                <wp:posOffset>388620</wp:posOffset>
              </wp:positionH>
              <wp:positionV relativeFrom="page">
                <wp:posOffset>10048875</wp:posOffset>
              </wp:positionV>
              <wp:extent cx="123825" cy="485775"/>
              <wp:effectExtent l="0" t="0" r="28575" b="28575"/>
              <wp:wrapNone/>
              <wp:docPr id="445" name="Obdĺž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B315B" id="Obdĺžnik 445" o:spid="_x0000_s1026" style="position:absolute;margin-left:30.6pt;margin-top:791.25pt;width:9.75pt;height:38.2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mc:Fallback>
      </mc:AlternateContent>
    </w:r>
    <w:r w:rsidR="009D0CD9" w:rsidRPr="009D0CD9">
      <w:rPr>
        <w:rFonts w:eastAsiaTheme="majorEastAsia" w:cstheme="minorHAnsi"/>
        <w:b/>
        <w:sz w:val="24"/>
        <w:szCs w:val="24"/>
      </w:rPr>
      <w:t>Vaše osobné údaje sú spracúvané a chránené</w:t>
    </w:r>
    <w:r w:rsidR="005C066E" w:rsidRPr="009D0CD9">
      <w:rPr>
        <w:rFonts w:eastAsiaTheme="majorEastAsia" w:cstheme="minorHAnsi"/>
        <w:b/>
        <w:sz w:val="24"/>
        <w:szCs w:val="24"/>
      </w:rPr>
      <w:t xml:space="preserve"> </w:t>
    </w:r>
    <w:r w:rsidR="005C066E" w:rsidRPr="009D0CD9">
      <w:rPr>
        <w:rFonts w:cstheme="minorHAnsi"/>
        <w:b/>
        <w:color w:val="000000"/>
        <w:sz w:val="24"/>
        <w:szCs w:val="24"/>
        <w:shd w:val="clear" w:color="auto" w:fill="FFFFFF"/>
      </w:rPr>
      <w:t xml:space="preserve">v súlade </w:t>
    </w:r>
    <w:r w:rsidR="00D9021C">
      <w:rPr>
        <w:rFonts w:cstheme="minorHAnsi"/>
        <w:b/>
        <w:color w:val="000000"/>
        <w:sz w:val="24"/>
        <w:szCs w:val="24"/>
        <w:shd w:val="clear" w:color="auto" w:fill="FFFFFF"/>
      </w:rPr>
      <w:t xml:space="preserve">s Nariadením EÚ o ochrane fyzických osôb pri spracúvaní osobných údajov a </w:t>
    </w:r>
    <w:r w:rsidR="005C066E" w:rsidRPr="009D0CD9">
      <w:rPr>
        <w:rFonts w:cstheme="minorHAnsi"/>
        <w:b/>
        <w:color w:val="000000"/>
        <w:sz w:val="24"/>
        <w:szCs w:val="24"/>
        <w:shd w:val="clear" w:color="auto" w:fill="FFFFFF"/>
      </w:rPr>
      <w:t xml:space="preserve">so </w:t>
    </w:r>
    <w:r w:rsidR="00A366AD">
      <w:rPr>
        <w:rFonts w:cstheme="minorHAnsi"/>
        <w:b/>
        <w:color w:val="000000"/>
        <w:sz w:val="24"/>
        <w:szCs w:val="24"/>
        <w:shd w:val="clear" w:color="auto" w:fill="FFFFFF"/>
      </w:rPr>
      <w:t>Z</w:t>
    </w:r>
    <w:r w:rsidR="005C066E" w:rsidRPr="009D0CD9">
      <w:rPr>
        <w:rFonts w:cstheme="minorHAnsi"/>
        <w:b/>
        <w:color w:val="000000"/>
        <w:sz w:val="24"/>
        <w:szCs w:val="24"/>
        <w:shd w:val="clear" w:color="auto" w:fill="FFFFFF"/>
      </w:rPr>
      <w:t>ákonom č. 18/2018 Z. z.</w:t>
    </w:r>
    <w:r w:rsidR="005C066E">
      <w:rPr>
        <w:rFonts w:asciiTheme="majorHAnsi" w:eastAsiaTheme="majorEastAsia" w:hAnsiTheme="majorHAnsi" w:cstheme="majorBidi"/>
      </w:rPr>
      <w:ptab w:relativeTo="margin" w:alignment="right" w:leader="none"/>
    </w:r>
    <w:r w:rsidR="005C066E">
      <w:rPr>
        <w:noProof/>
        <w:lang w:eastAsia="sk-SK"/>
      </w:rPr>
      <mc:AlternateContent>
        <mc:Choice Requires="wpg">
          <w:drawing>
            <wp:anchor distT="0" distB="0" distL="114300" distR="114300" simplePos="0" relativeHeight="251624448" behindDoc="0" locked="0" layoutInCell="0" allowOverlap="1" wp14:anchorId="44FD34CE" wp14:editId="40DFAD02">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9F8119" id="Skupina 441" o:spid="_x0000_s1026" style="position:absolute;margin-left:0;margin-top:0;width:610.8pt;height:64.8pt;flip:y;z-index:25162444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4719" w14:textId="77777777" w:rsidR="00A262C4" w:rsidRDefault="00A262C4" w:rsidP="00C94E82">
      <w:pPr>
        <w:spacing w:after="0" w:line="240" w:lineRule="auto"/>
      </w:pPr>
      <w:r>
        <w:separator/>
      </w:r>
    </w:p>
  </w:footnote>
  <w:footnote w:type="continuationSeparator" w:id="0">
    <w:p w14:paraId="54D7BEC6" w14:textId="77777777" w:rsidR="00A262C4" w:rsidRDefault="00A262C4" w:rsidP="00C9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F1A9" w14:textId="6C4F226D" w:rsidR="005C066E" w:rsidRPr="00C94E82" w:rsidRDefault="00580B7B" w:rsidP="00587DB8">
    <w:pPr>
      <w:pStyle w:val="Hlavika"/>
      <w:tabs>
        <w:tab w:val="clear" w:pos="4536"/>
        <w:tab w:val="left" w:pos="6765"/>
        <w:tab w:val="left" w:pos="7125"/>
      </w:tabs>
      <w:rPr>
        <w:rFonts w:eastAsiaTheme="majorEastAsia" w:cstheme="minorHAnsi"/>
        <w:b/>
        <w:sz w:val="32"/>
        <w:szCs w:val="24"/>
      </w:rPr>
    </w:pPr>
    <w:r>
      <w:rPr>
        <w:rFonts w:asciiTheme="majorHAnsi" w:eastAsiaTheme="majorEastAsia" w:hAnsiTheme="majorHAnsi" w:cstheme="majorBidi"/>
        <w:noProof/>
        <w:lang w:eastAsia="sk-SK"/>
      </w:rPr>
      <mc:AlternateContent>
        <mc:Choice Requires="wps">
          <w:drawing>
            <wp:anchor distT="0" distB="0" distL="114300" distR="114300" simplePos="0" relativeHeight="251657216" behindDoc="0" locked="0" layoutInCell="1" allowOverlap="1" wp14:anchorId="7357E487" wp14:editId="0DE6F613">
              <wp:simplePos x="0" y="0"/>
              <wp:positionH relativeFrom="leftMargin">
                <wp:posOffset>361666</wp:posOffset>
              </wp:positionH>
              <wp:positionV relativeFrom="page">
                <wp:posOffset>27296</wp:posOffset>
              </wp:positionV>
              <wp:extent cx="123825" cy="822960"/>
              <wp:effectExtent l="0" t="0" r="28575" b="27940"/>
              <wp:wrapNone/>
              <wp:docPr id="472" name="Textové po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1258" id="Textové pole 472" o:spid="_x0000_s1026" style="position:absolute;margin-left:28.5pt;margin-top:2.15pt;width:9.75pt;height:64.8pt;z-index:25165721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mc:Fallback>
      </mc:AlternateContent>
    </w:r>
    <w:r w:rsidR="001939D5">
      <w:rPr>
        <w:noProof/>
        <w:lang w:eastAsia="sk-SK"/>
      </w:rPr>
      <w:drawing>
        <wp:anchor distT="0" distB="0" distL="114300" distR="114300" simplePos="0" relativeHeight="251689984" behindDoc="1" locked="0" layoutInCell="1" allowOverlap="1" wp14:anchorId="707AE116" wp14:editId="3519ECF3">
          <wp:simplePos x="0" y="0"/>
          <wp:positionH relativeFrom="column">
            <wp:posOffset>5615305</wp:posOffset>
          </wp:positionH>
          <wp:positionV relativeFrom="paragraph">
            <wp:posOffset>-313667</wp:posOffset>
          </wp:positionV>
          <wp:extent cx="1028700" cy="672589"/>
          <wp:effectExtent l="0" t="0" r="0" b="0"/>
          <wp:wrapNone/>
          <wp:docPr id="4" name="Obrázok 4"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maliniak\Desktop\regulation-3231504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60" cy="672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rFonts w:eastAsiaTheme="majorEastAsia" w:cstheme="minorHAnsi"/>
          <w:b/>
          <w:color w:val="0070C0"/>
          <w:sz w:val="32"/>
          <w:szCs w:val="24"/>
        </w:rPr>
        <w:alias w:val="Názov"/>
        <w:id w:val="536411716"/>
        <w:placeholder>
          <w:docPart w:val="5811F45614A746E5B8EF43EEA5B118B3"/>
        </w:placeholder>
        <w:dataBinding w:prefixMappings="xmlns:ns0='http://schemas.openxmlformats.org/package/2006/metadata/core-properties' xmlns:ns1='http://purl.org/dc/elements/1.1/'" w:xpath="/ns0:coreProperties[1]/ns1:title[1]" w:storeItemID="{6C3C8BC8-F283-45AE-878A-BAB7291924A1}"/>
        <w:text/>
      </w:sdtPr>
      <w:sdtEndPr/>
      <w:sdtContent>
        <w:r w:rsidR="0049512E">
          <w:rPr>
            <w:rFonts w:eastAsiaTheme="majorEastAsia" w:cstheme="minorHAnsi"/>
            <w:b/>
            <w:color w:val="0070C0"/>
            <w:sz w:val="32"/>
            <w:szCs w:val="24"/>
          </w:rPr>
          <w:t>Škola</w:t>
        </w:r>
      </w:sdtContent>
    </w:sdt>
    <w:r w:rsidR="00587DB8">
      <w:rPr>
        <w:rFonts w:eastAsiaTheme="majorEastAsia" w:cstheme="minorHAnsi"/>
        <w:b/>
        <w:sz w:val="32"/>
        <w:szCs w:val="24"/>
      </w:rPr>
      <w:tab/>
    </w:r>
    <w:r w:rsidR="00587DB8">
      <w:rPr>
        <w:rFonts w:eastAsiaTheme="majorEastAsia" w:cstheme="minorHAnsi"/>
        <w:b/>
        <w:sz w:val="32"/>
        <w:szCs w:val="24"/>
      </w:rPr>
      <w:tab/>
    </w:r>
    <w:r w:rsidR="00587DB8">
      <w:rPr>
        <w:rFonts w:eastAsiaTheme="majorEastAsia" w:cstheme="minorHAnsi"/>
        <w:b/>
        <w:sz w:val="32"/>
        <w:szCs w:val="24"/>
      </w:rPr>
      <w:tab/>
    </w:r>
  </w:p>
  <w:p w14:paraId="1160AE8C" w14:textId="77777777" w:rsidR="005C066E" w:rsidRDefault="005C066E">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73600" behindDoc="0" locked="0" layoutInCell="1" allowOverlap="1" wp14:anchorId="3EA3E5BE" wp14:editId="30B17E18">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DF7C0A" id="Skupina 468" o:spid="_x0000_s1026" style="position:absolute;margin-left:0;margin-top:0;width:791.15pt;height:1in;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82"/>
    <w:rsid w:val="00035A21"/>
    <w:rsid w:val="0005033A"/>
    <w:rsid w:val="00054A24"/>
    <w:rsid w:val="0005505B"/>
    <w:rsid w:val="000D415D"/>
    <w:rsid w:val="001939D5"/>
    <w:rsid w:val="001A245E"/>
    <w:rsid w:val="002A3888"/>
    <w:rsid w:val="002A5AE0"/>
    <w:rsid w:val="002D27AB"/>
    <w:rsid w:val="002E1145"/>
    <w:rsid w:val="00317C97"/>
    <w:rsid w:val="003D42DA"/>
    <w:rsid w:val="0040102C"/>
    <w:rsid w:val="00461300"/>
    <w:rsid w:val="0049512E"/>
    <w:rsid w:val="005028C1"/>
    <w:rsid w:val="00502E60"/>
    <w:rsid w:val="00525A13"/>
    <w:rsid w:val="00580B7B"/>
    <w:rsid w:val="0058253D"/>
    <w:rsid w:val="00587DB8"/>
    <w:rsid w:val="005C066E"/>
    <w:rsid w:val="005C35F1"/>
    <w:rsid w:val="006061AD"/>
    <w:rsid w:val="006E0D27"/>
    <w:rsid w:val="00701910"/>
    <w:rsid w:val="00774912"/>
    <w:rsid w:val="007A111E"/>
    <w:rsid w:val="007C5337"/>
    <w:rsid w:val="007C6266"/>
    <w:rsid w:val="007C6D2C"/>
    <w:rsid w:val="00811099"/>
    <w:rsid w:val="008B5EF2"/>
    <w:rsid w:val="00937631"/>
    <w:rsid w:val="009B2E62"/>
    <w:rsid w:val="009C5C99"/>
    <w:rsid w:val="009D0CD9"/>
    <w:rsid w:val="009D162D"/>
    <w:rsid w:val="009E5647"/>
    <w:rsid w:val="00A000F7"/>
    <w:rsid w:val="00A262C4"/>
    <w:rsid w:val="00A366AD"/>
    <w:rsid w:val="00A649EB"/>
    <w:rsid w:val="00B225AC"/>
    <w:rsid w:val="00B2483C"/>
    <w:rsid w:val="00C11786"/>
    <w:rsid w:val="00C264BD"/>
    <w:rsid w:val="00C35978"/>
    <w:rsid w:val="00C83780"/>
    <w:rsid w:val="00C94E82"/>
    <w:rsid w:val="00CA21DD"/>
    <w:rsid w:val="00CD70BC"/>
    <w:rsid w:val="00D116FE"/>
    <w:rsid w:val="00D87316"/>
    <w:rsid w:val="00D9021C"/>
    <w:rsid w:val="00DA0FBB"/>
    <w:rsid w:val="00DC3272"/>
    <w:rsid w:val="00DD2648"/>
    <w:rsid w:val="00DF2649"/>
    <w:rsid w:val="00E20E6E"/>
    <w:rsid w:val="00E47969"/>
    <w:rsid w:val="00F31A6A"/>
    <w:rsid w:val="00F456D0"/>
    <w:rsid w:val="00F47BF7"/>
    <w:rsid w:val="00F56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75E0"/>
  <w15:docId w15:val="{CF55CE1A-3D42-4833-8238-9884EAC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2A5AE0"/>
    <w:rPr>
      <w:sz w:val="16"/>
      <w:szCs w:val="16"/>
    </w:rPr>
  </w:style>
  <w:style w:type="paragraph" w:styleId="Textkomentra">
    <w:name w:val="annotation text"/>
    <w:basedOn w:val="Normlny"/>
    <w:link w:val="TextkomentraChar"/>
    <w:uiPriority w:val="99"/>
    <w:semiHidden/>
    <w:unhideWhenUsed/>
    <w:rsid w:val="002A5AE0"/>
    <w:pPr>
      <w:spacing w:line="240" w:lineRule="auto"/>
    </w:pPr>
    <w:rPr>
      <w:sz w:val="20"/>
      <w:szCs w:val="20"/>
    </w:rPr>
  </w:style>
  <w:style w:type="character" w:customStyle="1" w:styleId="TextkomentraChar">
    <w:name w:val="Text komentára Char"/>
    <w:basedOn w:val="Predvolenpsmoodseku"/>
    <w:link w:val="Textkomentra"/>
    <w:uiPriority w:val="99"/>
    <w:semiHidden/>
    <w:rsid w:val="002A5AE0"/>
    <w:rPr>
      <w:sz w:val="20"/>
      <w:szCs w:val="20"/>
    </w:rPr>
  </w:style>
  <w:style w:type="paragraph" w:styleId="Predmetkomentra">
    <w:name w:val="annotation subject"/>
    <w:basedOn w:val="Textkomentra"/>
    <w:next w:val="Textkomentra"/>
    <w:link w:val="PredmetkomentraChar"/>
    <w:uiPriority w:val="99"/>
    <w:semiHidden/>
    <w:unhideWhenUsed/>
    <w:rsid w:val="002A5AE0"/>
    <w:rPr>
      <w:b/>
      <w:bCs/>
    </w:rPr>
  </w:style>
  <w:style w:type="character" w:customStyle="1" w:styleId="PredmetkomentraChar">
    <w:name w:val="Predmet komentára Char"/>
    <w:basedOn w:val="TextkomentraChar"/>
    <w:link w:val="Predmetkomentra"/>
    <w:uiPriority w:val="99"/>
    <w:semiHidden/>
    <w:rsid w:val="002A5AE0"/>
    <w:rPr>
      <w:b/>
      <w:bCs/>
      <w:sz w:val="20"/>
      <w:szCs w:val="20"/>
    </w:rPr>
  </w:style>
  <w:style w:type="character" w:styleId="Zstupntext">
    <w:name w:val="Placeholder Text"/>
    <w:basedOn w:val="Predvolenpsmoodseku"/>
    <w:uiPriority w:val="99"/>
    <w:semiHidden/>
    <w:rsid w:val="00D87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 w:id="2098407192">
      <w:bodyDiv w:val="1"/>
      <w:marLeft w:val="0"/>
      <w:marRight w:val="0"/>
      <w:marTop w:val="0"/>
      <w:marBottom w:val="0"/>
      <w:divBdr>
        <w:top w:val="none" w:sz="0" w:space="0" w:color="auto"/>
        <w:left w:val="none" w:sz="0" w:space="0" w:color="auto"/>
        <w:bottom w:val="none" w:sz="0" w:space="0" w:color="auto"/>
        <w:right w:val="none" w:sz="0" w:space="0" w:color="auto"/>
      </w:divBdr>
    </w:div>
    <w:div w:id="21219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atny.dozor@pdp.gov.s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somi.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1F45614A746E5B8EF43EEA5B118B3"/>
        <w:category>
          <w:name w:val="Všeobecné"/>
          <w:gallery w:val="placeholder"/>
        </w:category>
        <w:types>
          <w:type w:val="bbPlcHdr"/>
        </w:types>
        <w:behaviors>
          <w:behavior w:val="content"/>
        </w:behaviors>
        <w:guid w:val="{C50965A3-A74C-4D5A-A35E-FC4A26B73E04}"/>
      </w:docPartPr>
      <w:docPartBody>
        <w:p w:rsidR="00E42AF6" w:rsidRDefault="00155F21" w:rsidP="00155F21">
          <w:pPr>
            <w:pStyle w:val="5811F45614A746E5B8EF43EEA5B118B3"/>
          </w:pPr>
          <w:r>
            <w:rPr>
              <w:rFonts w:asciiTheme="majorHAnsi" w:eastAsiaTheme="majorEastAsia" w:hAnsiTheme="majorHAnsi" w:cstheme="majorBidi"/>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21"/>
    <w:rsid w:val="000320EF"/>
    <w:rsid w:val="000C016F"/>
    <w:rsid w:val="00155F21"/>
    <w:rsid w:val="00202164"/>
    <w:rsid w:val="002202B2"/>
    <w:rsid w:val="00260E6D"/>
    <w:rsid w:val="00290FD4"/>
    <w:rsid w:val="00491877"/>
    <w:rsid w:val="004B1F5D"/>
    <w:rsid w:val="004D0BC1"/>
    <w:rsid w:val="0065246A"/>
    <w:rsid w:val="006879E5"/>
    <w:rsid w:val="006E2B3C"/>
    <w:rsid w:val="00766039"/>
    <w:rsid w:val="0076610B"/>
    <w:rsid w:val="007D3560"/>
    <w:rsid w:val="00B7566C"/>
    <w:rsid w:val="00C116E8"/>
    <w:rsid w:val="00C30D7C"/>
    <w:rsid w:val="00C37BE5"/>
    <w:rsid w:val="00CB57C8"/>
    <w:rsid w:val="00D16D18"/>
    <w:rsid w:val="00D558C0"/>
    <w:rsid w:val="00E42AF6"/>
    <w:rsid w:val="00E923AA"/>
    <w:rsid w:val="00F06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 w:type="character" w:styleId="Zstupntext">
    <w:name w:val="Placeholder Text"/>
    <w:basedOn w:val="Predvolenpsmoodseku"/>
    <w:uiPriority w:val="99"/>
    <w:semiHidden/>
    <w:rsid w:val="00290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Škola</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creator>Lukáš Maliniak</dc:creator>
  <cp:lastModifiedBy>hp</cp:lastModifiedBy>
  <cp:revision>2</cp:revision>
  <cp:lastPrinted>2019-04-11T12:35:00Z</cp:lastPrinted>
  <dcterms:created xsi:type="dcterms:W3CDTF">2021-03-26T08:17:00Z</dcterms:created>
  <dcterms:modified xsi:type="dcterms:W3CDTF">2021-03-26T08:17:00Z</dcterms:modified>
</cp:coreProperties>
</file>