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CD" w:rsidRPr="001E2A1E" w:rsidRDefault="008E7ECD" w:rsidP="008E7ECD">
      <w:r w:rsidRPr="001E2A1E">
        <w:t xml:space="preserve">       </w:t>
      </w:r>
      <w:r w:rsidR="009771BF">
        <w:rPr>
          <w:noProof/>
          <w:lang w:eastAsia="sk-SK"/>
        </w:rPr>
        <w:drawing>
          <wp:inline distT="0" distB="0" distL="0" distR="0">
            <wp:extent cx="714375" cy="771525"/>
            <wp:effectExtent l="19050" t="0" r="9525" b="0"/>
            <wp:docPr id="1" name="irc_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8" cstate="print"/>
                    <a:srcRect/>
                    <a:stretch>
                      <a:fillRect/>
                    </a:stretch>
                  </pic:blipFill>
                  <pic:spPr bwMode="auto">
                    <a:xfrm>
                      <a:off x="0" y="0"/>
                      <a:ext cx="714375" cy="771525"/>
                    </a:xfrm>
                    <a:prstGeom prst="rect">
                      <a:avLst/>
                    </a:prstGeom>
                    <a:noFill/>
                    <a:ln w="9525">
                      <a:noFill/>
                      <a:miter lim="800000"/>
                      <a:headEnd/>
                      <a:tailEnd/>
                    </a:ln>
                  </pic:spPr>
                </pic:pic>
              </a:graphicData>
            </a:graphic>
          </wp:inline>
        </w:drawing>
      </w:r>
      <w:r w:rsidRPr="001E2A1E">
        <w:t xml:space="preserve"> </w:t>
      </w:r>
      <w:r w:rsidRPr="001E2A1E">
        <w:rPr>
          <w:b/>
        </w:rPr>
        <w:t xml:space="preserve">BANSKOBYSTRICKÝ   </w:t>
      </w:r>
      <w:r w:rsidRPr="001E2A1E">
        <w:t xml:space="preserve"> </w:t>
      </w:r>
      <w:r>
        <w:tab/>
      </w:r>
      <w:r>
        <w:tab/>
      </w:r>
      <w:r w:rsidR="009771BF">
        <w:rPr>
          <w:noProof/>
          <w:lang w:eastAsia="sk-SK"/>
        </w:rPr>
        <w:drawing>
          <wp:inline distT="0" distB="0" distL="0" distR="0">
            <wp:extent cx="857250" cy="857250"/>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1E2A1E">
        <w:t xml:space="preserve"> </w:t>
      </w:r>
      <w:r w:rsidRPr="001E2A1E">
        <w:rPr>
          <w:b/>
        </w:rPr>
        <w:t>ŠPORTOVÉ GYMNÁZIUM</w:t>
      </w:r>
    </w:p>
    <w:p w:rsidR="008E7ECD" w:rsidRPr="001E2A1E" w:rsidRDefault="008E7ECD" w:rsidP="008E7ECD">
      <w:r w:rsidRPr="001E2A1E">
        <w:t xml:space="preserve">              </w:t>
      </w:r>
      <w:r>
        <w:t xml:space="preserve">           </w:t>
      </w:r>
      <w:r w:rsidRPr="001E2A1E">
        <w:t xml:space="preserve">  </w:t>
      </w:r>
      <w:r w:rsidRPr="001E2A1E">
        <w:rPr>
          <w:b/>
        </w:rPr>
        <w:t>SAMOSPRÁVNY KRAJ</w:t>
      </w:r>
      <w:r w:rsidRPr="001E2A1E">
        <w:rPr>
          <w:b/>
        </w:rPr>
        <w:tab/>
      </w:r>
      <w:r w:rsidRPr="001E2A1E">
        <w:tab/>
      </w:r>
      <w:r w:rsidRPr="001E2A1E">
        <w:tab/>
      </w:r>
      <w:r>
        <w:t xml:space="preserve">                 </w:t>
      </w:r>
      <w:r w:rsidRPr="001E2A1E">
        <w:rPr>
          <w:b/>
        </w:rPr>
        <w:t>BANSKÁ BYSTRICA</w:t>
      </w:r>
    </w:p>
    <w:p w:rsidR="008E7ECD" w:rsidRDefault="008E7ECD">
      <w:pPr>
        <w:ind w:left="738" w:right="562"/>
        <w:rPr>
          <w:rFonts w:ascii="Arial" w:hAnsi="Arial" w:cs="Arial"/>
          <w:b/>
          <w:bCs/>
          <w:sz w:val="22"/>
          <w:szCs w:val="22"/>
        </w:rPr>
      </w:pPr>
    </w:p>
    <w:p w:rsidR="00E230C3" w:rsidRDefault="00BB51F1" w:rsidP="000C77F2">
      <w:pPr>
        <w:pBdr>
          <w:bottom w:val="single" w:sz="12" w:space="9" w:color="auto"/>
        </w:pBdr>
        <w:ind w:right="22"/>
        <w:rPr>
          <w:rFonts w:ascii="Arial" w:hAnsi="Arial" w:cs="Arial"/>
          <w:sz w:val="22"/>
          <w:szCs w:val="22"/>
        </w:rPr>
      </w:pPr>
      <w:r w:rsidRPr="00E230C3">
        <w:rPr>
          <w:rFonts w:ascii="Arial" w:hAnsi="Arial" w:cs="Arial"/>
          <w:b/>
          <w:bCs/>
          <w:sz w:val="22"/>
          <w:szCs w:val="22"/>
        </w:rPr>
        <w:t xml:space="preserve"> </w:t>
      </w:r>
      <w:r w:rsidR="00D977BA">
        <w:rPr>
          <w:rFonts w:ascii="Arial" w:hAnsi="Arial" w:cs="Arial"/>
          <w:sz w:val="22"/>
          <w:szCs w:val="22"/>
        </w:rPr>
        <w:t xml:space="preserve">                                                                   </w:t>
      </w:r>
      <w:r w:rsidR="00CB4B9B">
        <w:rPr>
          <w:rFonts w:ascii="Arial" w:hAnsi="Arial" w:cs="Arial"/>
          <w:sz w:val="22"/>
          <w:szCs w:val="22"/>
        </w:rPr>
        <w:tab/>
      </w:r>
    </w:p>
    <w:p w:rsidR="009771BF" w:rsidRDefault="008707CC" w:rsidP="009771BF">
      <w:pPr>
        <w:pStyle w:val="Oznaitext"/>
        <w:ind w:left="0"/>
        <w:jc w:val="both"/>
        <w:outlineLvl w:val="0"/>
        <w:rPr>
          <w:rFonts w:ascii="Arial" w:hAnsi="Arial" w:cs="Arial"/>
          <w:sz w:val="22"/>
        </w:rPr>
      </w:pPr>
      <w:r>
        <w:tab/>
      </w:r>
      <w:r w:rsidR="00BD5719">
        <w:tab/>
      </w:r>
      <w:r w:rsidR="00BD5719">
        <w:tab/>
      </w:r>
      <w:r w:rsidR="00BD5719">
        <w:tab/>
      </w:r>
      <w:r w:rsidR="00BD5719">
        <w:tab/>
      </w:r>
      <w:r w:rsidR="00BD5719">
        <w:tab/>
      </w:r>
      <w:r w:rsidR="00BD5719">
        <w:tab/>
      </w:r>
      <w:r w:rsidR="00BD5719">
        <w:tab/>
      </w:r>
      <w:r w:rsidR="00BD5719">
        <w:tab/>
      </w:r>
      <w:r w:rsidR="00BD5719">
        <w:tab/>
      </w:r>
      <w:r w:rsidR="00BD5719">
        <w:tab/>
      </w:r>
      <w:r w:rsidR="00BD5719">
        <w:tab/>
      </w:r>
      <w:r w:rsidR="00BD5719">
        <w:tab/>
      </w:r>
      <w:r w:rsidR="00BD5719" w:rsidRPr="00C8644B">
        <w:tab/>
      </w:r>
      <w:r w:rsidR="000C77F2">
        <w:tab/>
      </w:r>
      <w:r w:rsidR="00CB4B9B">
        <w:tab/>
      </w:r>
      <w:r w:rsidR="00CB4B9B">
        <w:tab/>
      </w:r>
      <w:r w:rsidR="00CB4B9B">
        <w:tab/>
      </w:r>
      <w:r w:rsidR="00CB4B9B">
        <w:tab/>
      </w:r>
      <w:r w:rsidR="00CB4B9B">
        <w:tab/>
      </w:r>
      <w:r w:rsidR="00CB4B9B">
        <w:tab/>
      </w:r>
      <w:r w:rsidR="00CB4B9B">
        <w:tab/>
      </w:r>
      <w:r w:rsidR="00CB4B9B">
        <w:tab/>
      </w:r>
      <w:r w:rsidR="00CB4B9B">
        <w:tab/>
      </w:r>
      <w:r w:rsidR="00CB4B9B">
        <w:tab/>
      </w:r>
      <w:r w:rsidR="00CB4B9B">
        <w:tab/>
      </w:r>
      <w:r w:rsidR="000C77F2">
        <w:tab/>
      </w:r>
      <w:r w:rsidR="000C77F2">
        <w:tab/>
      </w:r>
      <w:r w:rsidR="000C77F2">
        <w:tab/>
      </w:r>
      <w:r w:rsidR="000C77F2">
        <w:tab/>
      </w:r>
      <w:r w:rsidR="000C77F2">
        <w:tab/>
      </w:r>
      <w:r w:rsidR="000C77F2">
        <w:tab/>
      </w:r>
      <w:r w:rsidR="000C77F2">
        <w:tab/>
      </w:r>
      <w:r w:rsidR="000C77F2">
        <w:tab/>
      </w:r>
      <w:r w:rsidR="000C77F2">
        <w:tab/>
      </w:r>
      <w:r w:rsidR="000C77F2">
        <w:tab/>
      </w:r>
      <w:r w:rsidR="000C77F2">
        <w:tab/>
      </w:r>
      <w:r w:rsidR="000C77F2">
        <w:tab/>
      </w:r>
      <w:r w:rsidR="000C77F2">
        <w:tab/>
      </w:r>
      <w:r w:rsidR="000C77F2">
        <w:tab/>
      </w:r>
      <w:r w:rsidR="000C77F2">
        <w:tab/>
      </w:r>
      <w:r w:rsidR="00204CBD">
        <w:tab/>
      </w:r>
      <w:r w:rsidR="0055424D">
        <w:tab/>
      </w:r>
      <w:r w:rsidR="0055424D">
        <w:tab/>
      </w:r>
      <w:r w:rsidR="0055424D">
        <w:tab/>
      </w:r>
      <w:r w:rsidR="0055424D">
        <w:tab/>
      </w:r>
      <w:r w:rsidR="0055424D">
        <w:tab/>
      </w:r>
      <w:r w:rsidR="0055424D">
        <w:tab/>
      </w:r>
      <w:r w:rsidR="0055424D">
        <w:tab/>
      </w:r>
      <w:r w:rsidR="0055424D">
        <w:tab/>
      </w:r>
      <w:r w:rsidR="0055424D">
        <w:tab/>
      </w:r>
      <w:r w:rsidR="0055424D">
        <w:tab/>
      </w:r>
      <w:r w:rsidR="0055424D">
        <w:tab/>
      </w:r>
      <w:r w:rsidR="0055424D">
        <w:tab/>
      </w:r>
      <w:r w:rsidR="0055424D">
        <w:tab/>
      </w:r>
      <w:r w:rsidR="0055424D">
        <w:tab/>
      </w:r>
      <w:r w:rsidR="0055424D">
        <w:tab/>
      </w:r>
      <w:r w:rsidR="0055424D">
        <w:tab/>
      </w:r>
      <w:r w:rsidR="0055424D">
        <w:tab/>
      </w:r>
    </w:p>
    <w:p w:rsidR="009771BF" w:rsidRPr="00F920F7" w:rsidRDefault="009771BF" w:rsidP="009771BF">
      <w:pPr>
        <w:rPr>
          <w:b/>
          <w:sz w:val="22"/>
          <w:szCs w:val="22"/>
        </w:rPr>
      </w:pPr>
      <w:r>
        <w:tab/>
      </w:r>
      <w:r>
        <w:tab/>
      </w:r>
      <w:r>
        <w:tab/>
      </w:r>
      <w:r>
        <w:tab/>
      </w:r>
      <w:r>
        <w:tab/>
      </w:r>
      <w:r>
        <w:tab/>
      </w:r>
      <w:r>
        <w:tab/>
      </w:r>
      <w:r>
        <w:tab/>
      </w:r>
      <w:r>
        <w:tab/>
      </w:r>
      <w:r>
        <w:tab/>
      </w:r>
      <w:r>
        <w:tab/>
      </w:r>
      <w:r>
        <w:tab/>
      </w:r>
      <w:r>
        <w:tab/>
      </w:r>
      <w:r>
        <w:tab/>
      </w:r>
      <w:r>
        <w:tab/>
      </w:r>
      <w:r>
        <w:tab/>
      </w:r>
      <w:r w:rsidRPr="00F920F7">
        <w:rPr>
          <w:b/>
        </w:rPr>
        <w:t>Úrad BBSK</w:t>
      </w:r>
    </w:p>
    <w:p w:rsidR="009771BF" w:rsidRDefault="009771BF" w:rsidP="009771B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Oddelenie školstva a kultúry</w:t>
      </w:r>
    </w:p>
    <w:p w:rsidR="009771BF" w:rsidRDefault="009771BF" w:rsidP="009771B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Nám.  SNP 23</w:t>
      </w:r>
    </w:p>
    <w:p w:rsidR="009771BF" w:rsidRDefault="009771BF" w:rsidP="009771B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974 01</w:t>
      </w:r>
      <w:r>
        <w:rPr>
          <w:b/>
          <w:sz w:val="22"/>
          <w:szCs w:val="22"/>
        </w:rPr>
        <w:tab/>
      </w:r>
      <w:r>
        <w:rPr>
          <w:b/>
          <w:sz w:val="22"/>
          <w:szCs w:val="22"/>
        </w:rPr>
        <w:tab/>
        <w:t>Banská Bystrica</w:t>
      </w:r>
    </w:p>
    <w:p w:rsidR="009771BF" w:rsidRDefault="009771BF" w:rsidP="009771BF">
      <w:pPr>
        <w:jc w:val="both"/>
        <w:rPr>
          <w:b/>
          <w:sz w:val="22"/>
          <w:szCs w:val="22"/>
        </w:rPr>
      </w:pPr>
    </w:p>
    <w:p w:rsidR="009771BF" w:rsidRDefault="009771BF" w:rsidP="009771BF">
      <w:pPr>
        <w:jc w:val="both"/>
        <w:rPr>
          <w:b/>
          <w:sz w:val="22"/>
          <w:szCs w:val="22"/>
        </w:rPr>
      </w:pPr>
    </w:p>
    <w:p w:rsidR="009771BF" w:rsidRDefault="009771BF" w:rsidP="009771BF">
      <w:pPr>
        <w:ind w:right="168"/>
        <w:jc w:val="both"/>
        <w:rPr>
          <w:b/>
          <w:sz w:val="22"/>
          <w:szCs w:val="22"/>
        </w:rPr>
      </w:pPr>
    </w:p>
    <w:p w:rsidR="009771BF" w:rsidRPr="00B51391" w:rsidRDefault="009771BF" w:rsidP="009771BF">
      <w:pPr>
        <w:jc w:val="both"/>
        <w:rPr>
          <w:sz w:val="20"/>
          <w:szCs w:val="20"/>
        </w:rPr>
      </w:pPr>
      <w:r w:rsidRPr="00B51391">
        <w:rPr>
          <w:b/>
          <w:sz w:val="20"/>
          <w:szCs w:val="20"/>
        </w:rPr>
        <w:t>Váš list číslo/zo dňa</w:t>
      </w:r>
      <w:r w:rsidRPr="00B51391">
        <w:rPr>
          <w:b/>
          <w:sz w:val="20"/>
          <w:szCs w:val="20"/>
        </w:rPr>
        <w:tab/>
      </w:r>
      <w:r w:rsidRPr="00B51391">
        <w:rPr>
          <w:b/>
          <w:sz w:val="20"/>
          <w:szCs w:val="20"/>
        </w:rPr>
        <w:tab/>
      </w:r>
      <w:r w:rsidRPr="00B51391">
        <w:rPr>
          <w:b/>
          <w:sz w:val="20"/>
          <w:szCs w:val="20"/>
        </w:rPr>
        <w:tab/>
        <w:t>Naša značka</w:t>
      </w:r>
      <w:r w:rsidRPr="00B51391">
        <w:rPr>
          <w:b/>
          <w:sz w:val="20"/>
          <w:szCs w:val="20"/>
        </w:rPr>
        <w:tab/>
      </w:r>
      <w:r w:rsidRPr="00B51391">
        <w:rPr>
          <w:b/>
          <w:sz w:val="20"/>
          <w:szCs w:val="20"/>
        </w:rPr>
        <w:tab/>
        <w:t>Vybavuje</w:t>
      </w:r>
      <w:r>
        <w:rPr>
          <w:b/>
          <w:sz w:val="20"/>
          <w:szCs w:val="20"/>
        </w:rPr>
        <w:t>/ tel. 048-4712831</w:t>
      </w:r>
      <w:r w:rsidRPr="00B51391">
        <w:rPr>
          <w:b/>
          <w:sz w:val="20"/>
          <w:szCs w:val="20"/>
        </w:rPr>
        <w:tab/>
      </w:r>
      <w:r w:rsidRPr="00B51391">
        <w:rPr>
          <w:b/>
          <w:sz w:val="20"/>
          <w:szCs w:val="20"/>
        </w:rPr>
        <w:tab/>
      </w:r>
      <w:r w:rsidRPr="00B51391">
        <w:rPr>
          <w:sz w:val="20"/>
          <w:szCs w:val="20"/>
        </w:rPr>
        <w:t>V Banskej Bystrici</w:t>
      </w:r>
    </w:p>
    <w:p w:rsidR="009771BF" w:rsidRPr="00B51391" w:rsidRDefault="009771BF" w:rsidP="009771BF">
      <w:pPr>
        <w:jc w:val="both"/>
        <w:rPr>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51391">
        <w:rPr>
          <w:sz w:val="20"/>
          <w:szCs w:val="20"/>
        </w:rPr>
        <w:t xml:space="preserve">Ing. </w:t>
      </w:r>
      <w:proofErr w:type="spellStart"/>
      <w:r w:rsidRPr="00B51391">
        <w:rPr>
          <w:sz w:val="20"/>
          <w:szCs w:val="20"/>
        </w:rPr>
        <w:t>Vrťová</w:t>
      </w:r>
      <w:proofErr w:type="spellEnd"/>
      <w:r w:rsidRPr="00B51391">
        <w:rPr>
          <w:sz w:val="20"/>
          <w:szCs w:val="20"/>
        </w:rPr>
        <w:tab/>
      </w:r>
      <w:r w:rsidRPr="00B51391">
        <w:rPr>
          <w:sz w:val="20"/>
          <w:szCs w:val="20"/>
        </w:rPr>
        <w:tab/>
      </w:r>
      <w:r w:rsidRPr="00B51391">
        <w:rPr>
          <w:sz w:val="20"/>
          <w:szCs w:val="20"/>
        </w:rPr>
        <w:tab/>
      </w:r>
      <w:r w:rsidRPr="00B51391">
        <w:rPr>
          <w:sz w:val="20"/>
          <w:szCs w:val="20"/>
        </w:rPr>
        <w:tab/>
      </w:r>
      <w:r w:rsidRPr="00B51391">
        <w:rPr>
          <w:sz w:val="20"/>
          <w:szCs w:val="20"/>
        </w:rPr>
        <w:tab/>
        <w:t xml:space="preserve">   </w:t>
      </w:r>
      <w:r>
        <w:rPr>
          <w:sz w:val="20"/>
          <w:szCs w:val="20"/>
        </w:rPr>
        <w:t xml:space="preserve">   </w:t>
      </w:r>
      <w:r w:rsidRPr="00B51391">
        <w:rPr>
          <w:sz w:val="20"/>
          <w:szCs w:val="20"/>
        </w:rPr>
        <w:t xml:space="preserve">  29.05.2017</w:t>
      </w:r>
    </w:p>
    <w:p w:rsidR="009771BF" w:rsidRPr="00B51391" w:rsidRDefault="009771BF" w:rsidP="009771BF">
      <w:pPr>
        <w:jc w:val="both"/>
        <w:rPr>
          <w:sz w:val="22"/>
          <w:szCs w:val="22"/>
        </w:rPr>
      </w:pPr>
    </w:p>
    <w:p w:rsidR="009771BF" w:rsidRDefault="009771BF" w:rsidP="009771BF">
      <w:pPr>
        <w:jc w:val="both"/>
        <w:rPr>
          <w:b/>
          <w:sz w:val="22"/>
          <w:szCs w:val="22"/>
        </w:rPr>
      </w:pPr>
    </w:p>
    <w:p w:rsidR="009771BF" w:rsidRDefault="009771BF" w:rsidP="009771BF">
      <w:pPr>
        <w:jc w:val="both"/>
        <w:rPr>
          <w:b/>
          <w:sz w:val="22"/>
          <w:szCs w:val="22"/>
        </w:rPr>
      </w:pPr>
      <w:r w:rsidRPr="00E9696A">
        <w:rPr>
          <w:b/>
          <w:sz w:val="22"/>
          <w:szCs w:val="22"/>
        </w:rPr>
        <w:t>Vec</w:t>
      </w:r>
      <w:r>
        <w:rPr>
          <w:b/>
          <w:sz w:val="22"/>
          <w:szCs w:val="22"/>
        </w:rPr>
        <w:t>:  Žiadosť o zverejnenie neupotrebiteľného majetku na webovej stránke BBSK</w:t>
      </w:r>
    </w:p>
    <w:p w:rsidR="009771BF" w:rsidRDefault="009771BF" w:rsidP="009771BF">
      <w:pPr>
        <w:jc w:val="both"/>
        <w:rPr>
          <w:b/>
          <w:sz w:val="22"/>
          <w:szCs w:val="22"/>
        </w:rPr>
      </w:pPr>
    </w:p>
    <w:p w:rsidR="009771BF" w:rsidRPr="001D685D" w:rsidRDefault="009771BF" w:rsidP="009771BF">
      <w:pPr>
        <w:jc w:val="both"/>
        <w:rPr>
          <w:sz w:val="22"/>
          <w:szCs w:val="22"/>
        </w:rPr>
      </w:pPr>
      <w:r>
        <w:rPr>
          <w:sz w:val="22"/>
          <w:szCs w:val="22"/>
        </w:rPr>
        <w:t>V zmysle Zásad hospodárenia s majetkom BBSK, odd. VI. Článok 11 sa obraciame na Vás so žiadosťou o zverejnenie ponuky prebytočného majetku na webovej stránke BBSK na dobu 30 dní.</w:t>
      </w:r>
    </w:p>
    <w:p w:rsidR="009771BF" w:rsidRDefault="009771BF" w:rsidP="009771BF">
      <w:pPr>
        <w:jc w:val="both"/>
        <w:rPr>
          <w:b/>
          <w:sz w:val="22"/>
          <w:szCs w:val="22"/>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45"/>
        <w:gridCol w:w="1701"/>
        <w:gridCol w:w="1096"/>
        <w:gridCol w:w="605"/>
        <w:gridCol w:w="1464"/>
        <w:gridCol w:w="1047"/>
        <w:gridCol w:w="1458"/>
      </w:tblGrid>
      <w:tr w:rsidR="009771BF" w:rsidRPr="009771BF" w:rsidTr="009F5ACB">
        <w:trPr>
          <w:trHeight w:val="1245"/>
        </w:trPr>
        <w:tc>
          <w:tcPr>
            <w:tcW w:w="675" w:type="dxa"/>
            <w:noWrap/>
            <w:vAlign w:val="center"/>
            <w:hideMark/>
          </w:tcPr>
          <w:p w:rsidR="009771BF" w:rsidRPr="00B51391" w:rsidRDefault="009771BF" w:rsidP="009771BF">
            <w:pPr>
              <w:jc w:val="center"/>
              <w:rPr>
                <w:b/>
                <w:bCs/>
                <w:sz w:val="22"/>
                <w:szCs w:val="22"/>
                <w:lang w:eastAsia="sk-SK"/>
              </w:rPr>
            </w:pPr>
            <w:proofErr w:type="spellStart"/>
            <w:r w:rsidRPr="00B51391">
              <w:rPr>
                <w:b/>
                <w:bCs/>
                <w:sz w:val="22"/>
                <w:szCs w:val="22"/>
                <w:lang w:eastAsia="sk-SK"/>
              </w:rPr>
              <w:t>P.č</w:t>
            </w:r>
            <w:proofErr w:type="spellEnd"/>
            <w:r w:rsidR="009F5ACB">
              <w:rPr>
                <w:b/>
                <w:bCs/>
                <w:sz w:val="22"/>
                <w:szCs w:val="22"/>
                <w:lang w:eastAsia="sk-SK"/>
              </w:rPr>
              <w:t>.</w:t>
            </w:r>
          </w:p>
        </w:tc>
        <w:tc>
          <w:tcPr>
            <w:tcW w:w="1445" w:type="dxa"/>
            <w:noWrap/>
            <w:vAlign w:val="center"/>
            <w:hideMark/>
          </w:tcPr>
          <w:p w:rsidR="009771BF" w:rsidRPr="00B51391" w:rsidRDefault="009771BF" w:rsidP="009771BF">
            <w:pPr>
              <w:ind w:left="-222" w:firstLine="222"/>
              <w:jc w:val="center"/>
              <w:rPr>
                <w:b/>
                <w:bCs/>
                <w:sz w:val="22"/>
                <w:szCs w:val="22"/>
                <w:lang w:eastAsia="sk-SK"/>
              </w:rPr>
            </w:pPr>
            <w:proofErr w:type="spellStart"/>
            <w:r w:rsidRPr="00B51391">
              <w:rPr>
                <w:b/>
                <w:bCs/>
                <w:sz w:val="22"/>
                <w:szCs w:val="22"/>
                <w:lang w:eastAsia="sk-SK"/>
              </w:rPr>
              <w:t>Inv</w:t>
            </w:r>
            <w:proofErr w:type="spellEnd"/>
            <w:r w:rsidRPr="00B51391">
              <w:rPr>
                <w:b/>
                <w:bCs/>
                <w:sz w:val="22"/>
                <w:szCs w:val="22"/>
                <w:lang w:eastAsia="sk-SK"/>
              </w:rPr>
              <w:t>.</w:t>
            </w:r>
            <w:r w:rsidRPr="009771BF">
              <w:rPr>
                <w:b/>
                <w:bCs/>
                <w:sz w:val="22"/>
                <w:szCs w:val="22"/>
                <w:lang w:eastAsia="sk-SK"/>
              </w:rPr>
              <w:t xml:space="preserve"> č.</w:t>
            </w:r>
          </w:p>
        </w:tc>
        <w:tc>
          <w:tcPr>
            <w:tcW w:w="1701" w:type="dxa"/>
            <w:noWrap/>
            <w:vAlign w:val="center"/>
            <w:hideMark/>
          </w:tcPr>
          <w:p w:rsidR="009771BF" w:rsidRPr="00B51391" w:rsidRDefault="009771BF" w:rsidP="009771BF">
            <w:pPr>
              <w:jc w:val="center"/>
              <w:rPr>
                <w:b/>
                <w:bCs/>
                <w:sz w:val="22"/>
                <w:szCs w:val="22"/>
                <w:lang w:eastAsia="sk-SK"/>
              </w:rPr>
            </w:pPr>
            <w:r w:rsidRPr="00B51391">
              <w:rPr>
                <w:b/>
                <w:bCs/>
                <w:sz w:val="22"/>
                <w:szCs w:val="22"/>
                <w:lang w:eastAsia="sk-SK"/>
              </w:rPr>
              <w:t>Názov</w:t>
            </w:r>
          </w:p>
        </w:tc>
        <w:tc>
          <w:tcPr>
            <w:tcW w:w="1096" w:type="dxa"/>
            <w:noWrap/>
            <w:vAlign w:val="center"/>
            <w:hideMark/>
          </w:tcPr>
          <w:p w:rsidR="009771BF" w:rsidRPr="00B51391" w:rsidRDefault="009771BF" w:rsidP="009771BF">
            <w:pPr>
              <w:jc w:val="center"/>
              <w:rPr>
                <w:b/>
                <w:bCs/>
                <w:sz w:val="22"/>
                <w:szCs w:val="22"/>
                <w:lang w:eastAsia="sk-SK"/>
              </w:rPr>
            </w:pPr>
            <w:r w:rsidRPr="00B51391">
              <w:rPr>
                <w:b/>
                <w:bCs/>
                <w:sz w:val="22"/>
                <w:szCs w:val="22"/>
                <w:lang w:eastAsia="sk-SK"/>
              </w:rPr>
              <w:t>Druh</w:t>
            </w:r>
          </w:p>
        </w:tc>
        <w:tc>
          <w:tcPr>
            <w:tcW w:w="605" w:type="dxa"/>
            <w:noWrap/>
            <w:vAlign w:val="center"/>
            <w:hideMark/>
          </w:tcPr>
          <w:p w:rsidR="009771BF" w:rsidRPr="00B51391" w:rsidRDefault="009771BF" w:rsidP="009771BF">
            <w:pPr>
              <w:jc w:val="center"/>
              <w:rPr>
                <w:b/>
                <w:bCs/>
                <w:sz w:val="22"/>
                <w:szCs w:val="22"/>
                <w:lang w:eastAsia="sk-SK"/>
              </w:rPr>
            </w:pPr>
            <w:r w:rsidRPr="009771BF">
              <w:rPr>
                <w:b/>
                <w:bCs/>
                <w:sz w:val="22"/>
                <w:szCs w:val="22"/>
                <w:lang w:eastAsia="sk-SK"/>
              </w:rPr>
              <w:t>K</w:t>
            </w:r>
            <w:r w:rsidRPr="00B51391">
              <w:rPr>
                <w:b/>
                <w:bCs/>
                <w:sz w:val="22"/>
                <w:szCs w:val="22"/>
                <w:lang w:eastAsia="sk-SK"/>
              </w:rPr>
              <w:t>s</w:t>
            </w:r>
          </w:p>
        </w:tc>
        <w:tc>
          <w:tcPr>
            <w:tcW w:w="1464" w:type="dxa"/>
            <w:vAlign w:val="center"/>
            <w:hideMark/>
          </w:tcPr>
          <w:p w:rsidR="009771BF" w:rsidRPr="00B51391" w:rsidRDefault="009771BF" w:rsidP="009771BF">
            <w:pPr>
              <w:jc w:val="center"/>
              <w:rPr>
                <w:b/>
                <w:bCs/>
                <w:sz w:val="22"/>
                <w:szCs w:val="22"/>
                <w:lang w:eastAsia="sk-SK"/>
              </w:rPr>
            </w:pPr>
            <w:r w:rsidRPr="00B51391">
              <w:rPr>
                <w:b/>
                <w:bCs/>
                <w:sz w:val="22"/>
                <w:szCs w:val="22"/>
                <w:lang w:eastAsia="sk-SK"/>
              </w:rPr>
              <w:t>Nadobúdacia hodnota</w:t>
            </w:r>
            <w:r w:rsidRPr="009771BF">
              <w:rPr>
                <w:b/>
                <w:bCs/>
                <w:sz w:val="22"/>
                <w:szCs w:val="22"/>
                <w:lang w:eastAsia="sk-SK"/>
              </w:rPr>
              <w:t xml:space="preserve">  EUR</w:t>
            </w:r>
          </w:p>
        </w:tc>
        <w:tc>
          <w:tcPr>
            <w:tcW w:w="1047" w:type="dxa"/>
            <w:vAlign w:val="center"/>
            <w:hideMark/>
          </w:tcPr>
          <w:p w:rsidR="009771BF" w:rsidRPr="00B51391" w:rsidRDefault="009771BF" w:rsidP="009771BF">
            <w:pPr>
              <w:jc w:val="center"/>
              <w:rPr>
                <w:b/>
                <w:bCs/>
                <w:sz w:val="22"/>
                <w:szCs w:val="22"/>
                <w:lang w:eastAsia="sk-SK"/>
              </w:rPr>
            </w:pPr>
            <w:r w:rsidRPr="00B51391">
              <w:rPr>
                <w:b/>
                <w:bCs/>
                <w:sz w:val="22"/>
                <w:szCs w:val="22"/>
                <w:lang w:eastAsia="sk-SK"/>
              </w:rPr>
              <w:t>Rok obstarania</w:t>
            </w:r>
          </w:p>
        </w:tc>
        <w:tc>
          <w:tcPr>
            <w:tcW w:w="1458" w:type="dxa"/>
            <w:noWrap/>
            <w:vAlign w:val="center"/>
            <w:hideMark/>
          </w:tcPr>
          <w:p w:rsidR="009771BF" w:rsidRPr="00B51391" w:rsidRDefault="009771BF" w:rsidP="009771BF">
            <w:pPr>
              <w:jc w:val="center"/>
              <w:rPr>
                <w:b/>
                <w:bCs/>
                <w:sz w:val="22"/>
                <w:szCs w:val="22"/>
                <w:lang w:eastAsia="sk-SK"/>
              </w:rPr>
            </w:pPr>
            <w:r w:rsidRPr="00B51391">
              <w:rPr>
                <w:b/>
                <w:bCs/>
                <w:sz w:val="22"/>
                <w:szCs w:val="22"/>
                <w:lang w:eastAsia="sk-SK"/>
              </w:rPr>
              <w:t>Stav</w:t>
            </w:r>
          </w:p>
        </w:tc>
      </w:tr>
      <w:tr w:rsidR="009771BF" w:rsidRPr="009771BF" w:rsidTr="009F5ACB">
        <w:trPr>
          <w:trHeight w:val="2010"/>
        </w:trPr>
        <w:tc>
          <w:tcPr>
            <w:tcW w:w="675" w:type="dxa"/>
            <w:noWrap/>
            <w:hideMark/>
          </w:tcPr>
          <w:p w:rsidR="009771BF" w:rsidRPr="00B51391" w:rsidRDefault="009771BF" w:rsidP="009771BF">
            <w:pPr>
              <w:jc w:val="center"/>
              <w:rPr>
                <w:sz w:val="22"/>
                <w:szCs w:val="22"/>
                <w:lang w:eastAsia="sk-SK"/>
              </w:rPr>
            </w:pPr>
            <w:r w:rsidRPr="00B51391">
              <w:rPr>
                <w:sz w:val="22"/>
                <w:szCs w:val="22"/>
                <w:lang w:eastAsia="sk-SK"/>
              </w:rPr>
              <w:t>1.</w:t>
            </w:r>
          </w:p>
        </w:tc>
        <w:tc>
          <w:tcPr>
            <w:tcW w:w="1445" w:type="dxa"/>
            <w:noWrap/>
            <w:hideMark/>
          </w:tcPr>
          <w:p w:rsidR="009771BF" w:rsidRPr="00B51391" w:rsidRDefault="009771BF" w:rsidP="009F5ACB">
            <w:pPr>
              <w:ind w:left="-648"/>
              <w:jc w:val="center"/>
              <w:rPr>
                <w:sz w:val="22"/>
                <w:szCs w:val="22"/>
                <w:lang w:eastAsia="sk-SK"/>
              </w:rPr>
            </w:pPr>
            <w:r w:rsidRPr="00B51391">
              <w:rPr>
                <w:sz w:val="22"/>
                <w:szCs w:val="22"/>
                <w:lang w:eastAsia="sk-SK"/>
              </w:rPr>
              <w:t>71</w:t>
            </w:r>
            <w:r w:rsidR="009F5ACB">
              <w:rPr>
                <w:sz w:val="22"/>
                <w:szCs w:val="22"/>
                <w:lang w:eastAsia="sk-SK"/>
              </w:rPr>
              <w:t>7 71</w:t>
            </w:r>
            <w:r w:rsidRPr="00B51391">
              <w:rPr>
                <w:sz w:val="22"/>
                <w:szCs w:val="22"/>
                <w:lang w:eastAsia="sk-SK"/>
              </w:rPr>
              <w:t>6/021/00</w:t>
            </w:r>
            <w:r>
              <w:rPr>
                <w:sz w:val="22"/>
                <w:szCs w:val="22"/>
                <w:lang w:eastAsia="sk-SK"/>
              </w:rPr>
              <w:t>5</w:t>
            </w:r>
          </w:p>
        </w:tc>
        <w:tc>
          <w:tcPr>
            <w:tcW w:w="1701" w:type="dxa"/>
            <w:noWrap/>
            <w:hideMark/>
          </w:tcPr>
          <w:p w:rsidR="009771BF" w:rsidRPr="00B51391" w:rsidRDefault="009771BF" w:rsidP="009771BF">
            <w:pPr>
              <w:jc w:val="center"/>
              <w:rPr>
                <w:sz w:val="22"/>
                <w:szCs w:val="22"/>
                <w:lang w:eastAsia="sk-SK"/>
              </w:rPr>
            </w:pPr>
            <w:r w:rsidRPr="00B51391">
              <w:rPr>
                <w:sz w:val="22"/>
                <w:szCs w:val="22"/>
                <w:lang w:eastAsia="sk-SK"/>
              </w:rPr>
              <w:t>Betónová garáž</w:t>
            </w:r>
          </w:p>
        </w:tc>
        <w:tc>
          <w:tcPr>
            <w:tcW w:w="1096" w:type="dxa"/>
            <w:hideMark/>
          </w:tcPr>
          <w:p w:rsidR="009771BF" w:rsidRPr="00B51391" w:rsidRDefault="009771BF" w:rsidP="009771BF">
            <w:pPr>
              <w:jc w:val="center"/>
              <w:rPr>
                <w:sz w:val="22"/>
                <w:szCs w:val="22"/>
                <w:lang w:eastAsia="sk-SK"/>
              </w:rPr>
            </w:pPr>
            <w:r w:rsidRPr="00B51391">
              <w:rPr>
                <w:sz w:val="22"/>
                <w:szCs w:val="22"/>
                <w:lang w:eastAsia="sk-SK"/>
              </w:rPr>
              <w:t>Dlhodobý majetok</w:t>
            </w:r>
          </w:p>
        </w:tc>
        <w:tc>
          <w:tcPr>
            <w:tcW w:w="605" w:type="dxa"/>
            <w:noWrap/>
            <w:hideMark/>
          </w:tcPr>
          <w:p w:rsidR="009771BF" w:rsidRPr="00B51391" w:rsidRDefault="009771BF" w:rsidP="009771BF">
            <w:pPr>
              <w:jc w:val="center"/>
              <w:rPr>
                <w:sz w:val="22"/>
                <w:szCs w:val="22"/>
                <w:lang w:eastAsia="sk-SK"/>
              </w:rPr>
            </w:pPr>
            <w:r w:rsidRPr="00B51391">
              <w:rPr>
                <w:sz w:val="22"/>
                <w:szCs w:val="22"/>
                <w:lang w:eastAsia="sk-SK"/>
              </w:rPr>
              <w:t>1</w:t>
            </w:r>
          </w:p>
        </w:tc>
        <w:tc>
          <w:tcPr>
            <w:tcW w:w="1464" w:type="dxa"/>
            <w:noWrap/>
            <w:hideMark/>
          </w:tcPr>
          <w:p w:rsidR="009771BF" w:rsidRPr="00B51391" w:rsidRDefault="009771BF" w:rsidP="009771BF">
            <w:pPr>
              <w:jc w:val="center"/>
              <w:rPr>
                <w:sz w:val="22"/>
                <w:szCs w:val="22"/>
                <w:lang w:eastAsia="sk-SK"/>
              </w:rPr>
            </w:pPr>
            <w:r w:rsidRPr="00B51391">
              <w:rPr>
                <w:sz w:val="22"/>
                <w:szCs w:val="22"/>
                <w:lang w:eastAsia="sk-SK"/>
              </w:rPr>
              <w:t>186,25</w:t>
            </w:r>
          </w:p>
        </w:tc>
        <w:tc>
          <w:tcPr>
            <w:tcW w:w="1047" w:type="dxa"/>
            <w:noWrap/>
            <w:hideMark/>
          </w:tcPr>
          <w:p w:rsidR="009771BF" w:rsidRPr="00B51391" w:rsidRDefault="009771BF" w:rsidP="009771BF">
            <w:pPr>
              <w:jc w:val="center"/>
              <w:rPr>
                <w:sz w:val="22"/>
                <w:szCs w:val="22"/>
                <w:lang w:eastAsia="sk-SK"/>
              </w:rPr>
            </w:pPr>
            <w:r w:rsidRPr="00B51391">
              <w:rPr>
                <w:sz w:val="22"/>
                <w:szCs w:val="22"/>
                <w:lang w:eastAsia="sk-SK"/>
              </w:rPr>
              <w:t>1979</w:t>
            </w:r>
          </w:p>
        </w:tc>
        <w:tc>
          <w:tcPr>
            <w:tcW w:w="1458" w:type="dxa"/>
            <w:hideMark/>
          </w:tcPr>
          <w:p w:rsidR="009771BF" w:rsidRPr="00B51391" w:rsidRDefault="009771BF" w:rsidP="009771BF">
            <w:pPr>
              <w:jc w:val="center"/>
              <w:rPr>
                <w:sz w:val="22"/>
                <w:szCs w:val="22"/>
                <w:lang w:eastAsia="sk-SK"/>
              </w:rPr>
            </w:pPr>
            <w:r w:rsidRPr="00B51391">
              <w:rPr>
                <w:sz w:val="22"/>
                <w:szCs w:val="22"/>
                <w:lang w:eastAsia="sk-SK"/>
              </w:rPr>
              <w:t>pretekajúca strecha, poškodené dver</w:t>
            </w:r>
            <w:r w:rsidRPr="009771BF">
              <w:rPr>
                <w:sz w:val="22"/>
                <w:szCs w:val="22"/>
                <w:lang w:eastAsia="sk-SK"/>
              </w:rPr>
              <w:t>e a pánty, rozpadajúce sa betón</w:t>
            </w:r>
            <w:r w:rsidRPr="00B51391">
              <w:rPr>
                <w:sz w:val="22"/>
                <w:szCs w:val="22"/>
                <w:lang w:eastAsia="sk-SK"/>
              </w:rPr>
              <w:t xml:space="preserve">ové steny, nevhodná na garážovanie </w:t>
            </w:r>
            <w:proofErr w:type="spellStart"/>
            <w:r w:rsidRPr="00B51391">
              <w:rPr>
                <w:sz w:val="22"/>
                <w:szCs w:val="22"/>
                <w:lang w:eastAsia="sk-SK"/>
              </w:rPr>
              <w:t>mot</w:t>
            </w:r>
            <w:proofErr w:type="spellEnd"/>
            <w:r w:rsidRPr="00B51391">
              <w:rPr>
                <w:sz w:val="22"/>
                <w:szCs w:val="22"/>
                <w:lang w:eastAsia="sk-SK"/>
              </w:rPr>
              <w:t>. vozidla</w:t>
            </w:r>
          </w:p>
        </w:tc>
      </w:tr>
      <w:tr w:rsidR="009771BF" w:rsidRPr="009771BF" w:rsidTr="009F5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75" w:type="dxa"/>
          </w:tcPr>
          <w:p w:rsidR="009771BF" w:rsidRPr="009771BF" w:rsidRDefault="009771BF" w:rsidP="00F05E48">
            <w:pPr>
              <w:rPr>
                <w:b/>
                <w:sz w:val="22"/>
                <w:szCs w:val="22"/>
              </w:rPr>
            </w:pPr>
          </w:p>
        </w:tc>
        <w:tc>
          <w:tcPr>
            <w:tcW w:w="1445" w:type="dxa"/>
          </w:tcPr>
          <w:p w:rsidR="009771BF" w:rsidRPr="009771BF" w:rsidRDefault="009771BF" w:rsidP="00F05E48">
            <w:pPr>
              <w:rPr>
                <w:b/>
                <w:sz w:val="22"/>
                <w:szCs w:val="22"/>
              </w:rPr>
            </w:pPr>
          </w:p>
        </w:tc>
        <w:tc>
          <w:tcPr>
            <w:tcW w:w="1701" w:type="dxa"/>
          </w:tcPr>
          <w:p w:rsidR="009771BF" w:rsidRPr="009771BF" w:rsidRDefault="009771BF" w:rsidP="00F05E48">
            <w:pPr>
              <w:rPr>
                <w:b/>
                <w:sz w:val="22"/>
                <w:szCs w:val="22"/>
              </w:rPr>
            </w:pPr>
          </w:p>
        </w:tc>
        <w:tc>
          <w:tcPr>
            <w:tcW w:w="1096" w:type="dxa"/>
          </w:tcPr>
          <w:p w:rsidR="009771BF" w:rsidRPr="009771BF" w:rsidRDefault="009771BF" w:rsidP="00F05E48">
            <w:pPr>
              <w:rPr>
                <w:b/>
                <w:sz w:val="22"/>
                <w:szCs w:val="22"/>
              </w:rPr>
            </w:pPr>
          </w:p>
        </w:tc>
        <w:tc>
          <w:tcPr>
            <w:tcW w:w="605" w:type="dxa"/>
          </w:tcPr>
          <w:p w:rsidR="009771BF" w:rsidRPr="009771BF" w:rsidRDefault="009771BF" w:rsidP="00F05E48">
            <w:pPr>
              <w:rPr>
                <w:b/>
                <w:sz w:val="22"/>
                <w:szCs w:val="22"/>
              </w:rPr>
            </w:pPr>
          </w:p>
        </w:tc>
        <w:tc>
          <w:tcPr>
            <w:tcW w:w="1464" w:type="dxa"/>
          </w:tcPr>
          <w:p w:rsidR="009771BF" w:rsidRPr="009771BF" w:rsidRDefault="009771BF" w:rsidP="00F05E48">
            <w:pPr>
              <w:rPr>
                <w:b/>
                <w:sz w:val="22"/>
                <w:szCs w:val="22"/>
              </w:rPr>
            </w:pPr>
          </w:p>
        </w:tc>
        <w:tc>
          <w:tcPr>
            <w:tcW w:w="1047" w:type="dxa"/>
          </w:tcPr>
          <w:p w:rsidR="009771BF" w:rsidRPr="009771BF" w:rsidRDefault="009771BF" w:rsidP="00F05E48">
            <w:pPr>
              <w:rPr>
                <w:b/>
                <w:sz w:val="22"/>
                <w:szCs w:val="22"/>
              </w:rPr>
            </w:pPr>
          </w:p>
        </w:tc>
        <w:tc>
          <w:tcPr>
            <w:tcW w:w="1458" w:type="dxa"/>
          </w:tcPr>
          <w:p w:rsidR="009771BF" w:rsidRPr="009771BF" w:rsidRDefault="009771BF" w:rsidP="00F05E48">
            <w:pPr>
              <w:rPr>
                <w:b/>
                <w:sz w:val="22"/>
                <w:szCs w:val="22"/>
              </w:rPr>
            </w:pPr>
          </w:p>
        </w:tc>
      </w:tr>
      <w:tr w:rsidR="009771BF" w:rsidRPr="009771BF" w:rsidTr="009F5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75" w:type="dxa"/>
          </w:tcPr>
          <w:p w:rsidR="009771BF" w:rsidRPr="009771BF" w:rsidRDefault="009771BF" w:rsidP="00F05E48">
            <w:pPr>
              <w:rPr>
                <w:sz w:val="22"/>
                <w:szCs w:val="22"/>
              </w:rPr>
            </w:pPr>
          </w:p>
        </w:tc>
        <w:tc>
          <w:tcPr>
            <w:tcW w:w="1445" w:type="dxa"/>
          </w:tcPr>
          <w:p w:rsidR="009771BF" w:rsidRPr="009771BF" w:rsidRDefault="009771BF" w:rsidP="00F05E48">
            <w:pPr>
              <w:rPr>
                <w:sz w:val="22"/>
                <w:szCs w:val="22"/>
              </w:rPr>
            </w:pPr>
          </w:p>
        </w:tc>
        <w:tc>
          <w:tcPr>
            <w:tcW w:w="1701" w:type="dxa"/>
          </w:tcPr>
          <w:p w:rsidR="009771BF" w:rsidRPr="009771BF" w:rsidRDefault="009771BF" w:rsidP="00F05E48">
            <w:pPr>
              <w:rPr>
                <w:sz w:val="22"/>
                <w:szCs w:val="22"/>
              </w:rPr>
            </w:pPr>
          </w:p>
        </w:tc>
        <w:tc>
          <w:tcPr>
            <w:tcW w:w="1096" w:type="dxa"/>
          </w:tcPr>
          <w:p w:rsidR="009771BF" w:rsidRPr="009771BF" w:rsidRDefault="009771BF" w:rsidP="00F05E48">
            <w:pPr>
              <w:rPr>
                <w:sz w:val="22"/>
                <w:szCs w:val="22"/>
              </w:rPr>
            </w:pPr>
          </w:p>
        </w:tc>
        <w:tc>
          <w:tcPr>
            <w:tcW w:w="605" w:type="dxa"/>
          </w:tcPr>
          <w:p w:rsidR="009771BF" w:rsidRPr="009771BF" w:rsidRDefault="009771BF" w:rsidP="00F05E48">
            <w:pPr>
              <w:rPr>
                <w:sz w:val="22"/>
                <w:szCs w:val="22"/>
              </w:rPr>
            </w:pPr>
          </w:p>
        </w:tc>
        <w:tc>
          <w:tcPr>
            <w:tcW w:w="1464" w:type="dxa"/>
          </w:tcPr>
          <w:p w:rsidR="009771BF" w:rsidRPr="009771BF" w:rsidRDefault="009771BF" w:rsidP="00F05E48">
            <w:pPr>
              <w:rPr>
                <w:sz w:val="22"/>
                <w:szCs w:val="22"/>
              </w:rPr>
            </w:pPr>
          </w:p>
        </w:tc>
        <w:tc>
          <w:tcPr>
            <w:tcW w:w="1047" w:type="dxa"/>
          </w:tcPr>
          <w:p w:rsidR="009771BF" w:rsidRPr="009771BF" w:rsidRDefault="009771BF" w:rsidP="00F05E48">
            <w:pPr>
              <w:rPr>
                <w:sz w:val="22"/>
                <w:szCs w:val="22"/>
              </w:rPr>
            </w:pPr>
          </w:p>
        </w:tc>
        <w:tc>
          <w:tcPr>
            <w:tcW w:w="1458" w:type="dxa"/>
          </w:tcPr>
          <w:p w:rsidR="009771BF" w:rsidRPr="009771BF" w:rsidRDefault="009771BF" w:rsidP="00F05E48">
            <w:pPr>
              <w:rPr>
                <w:sz w:val="22"/>
                <w:szCs w:val="22"/>
              </w:rPr>
            </w:pPr>
          </w:p>
        </w:tc>
      </w:tr>
      <w:tr w:rsidR="009771BF" w:rsidRPr="009771BF" w:rsidTr="009F5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75" w:type="dxa"/>
          </w:tcPr>
          <w:p w:rsidR="009771BF" w:rsidRPr="009771BF" w:rsidRDefault="009771BF" w:rsidP="00F05E48">
            <w:pPr>
              <w:rPr>
                <w:sz w:val="22"/>
                <w:szCs w:val="22"/>
              </w:rPr>
            </w:pPr>
          </w:p>
        </w:tc>
        <w:tc>
          <w:tcPr>
            <w:tcW w:w="1445" w:type="dxa"/>
          </w:tcPr>
          <w:p w:rsidR="009771BF" w:rsidRPr="009771BF" w:rsidRDefault="009771BF" w:rsidP="00F05E48">
            <w:pPr>
              <w:rPr>
                <w:sz w:val="22"/>
                <w:szCs w:val="22"/>
              </w:rPr>
            </w:pPr>
          </w:p>
        </w:tc>
        <w:tc>
          <w:tcPr>
            <w:tcW w:w="1701" w:type="dxa"/>
          </w:tcPr>
          <w:p w:rsidR="009771BF" w:rsidRPr="009771BF" w:rsidRDefault="009771BF" w:rsidP="00F05E48">
            <w:pPr>
              <w:rPr>
                <w:sz w:val="22"/>
                <w:szCs w:val="22"/>
              </w:rPr>
            </w:pPr>
          </w:p>
        </w:tc>
        <w:tc>
          <w:tcPr>
            <w:tcW w:w="1096" w:type="dxa"/>
          </w:tcPr>
          <w:p w:rsidR="009771BF" w:rsidRPr="009771BF" w:rsidRDefault="009771BF" w:rsidP="00F05E48">
            <w:pPr>
              <w:rPr>
                <w:sz w:val="22"/>
                <w:szCs w:val="22"/>
              </w:rPr>
            </w:pPr>
          </w:p>
        </w:tc>
        <w:tc>
          <w:tcPr>
            <w:tcW w:w="605" w:type="dxa"/>
          </w:tcPr>
          <w:p w:rsidR="009771BF" w:rsidRPr="009771BF" w:rsidRDefault="009771BF" w:rsidP="00F05E48">
            <w:pPr>
              <w:rPr>
                <w:sz w:val="22"/>
                <w:szCs w:val="22"/>
              </w:rPr>
            </w:pPr>
          </w:p>
        </w:tc>
        <w:tc>
          <w:tcPr>
            <w:tcW w:w="1464" w:type="dxa"/>
          </w:tcPr>
          <w:p w:rsidR="009771BF" w:rsidRPr="009771BF" w:rsidRDefault="009771BF" w:rsidP="00F05E48">
            <w:pPr>
              <w:rPr>
                <w:sz w:val="22"/>
                <w:szCs w:val="22"/>
              </w:rPr>
            </w:pPr>
          </w:p>
        </w:tc>
        <w:tc>
          <w:tcPr>
            <w:tcW w:w="1047" w:type="dxa"/>
          </w:tcPr>
          <w:p w:rsidR="009771BF" w:rsidRPr="009771BF" w:rsidRDefault="009771BF" w:rsidP="00F05E48">
            <w:pPr>
              <w:rPr>
                <w:sz w:val="22"/>
                <w:szCs w:val="22"/>
              </w:rPr>
            </w:pPr>
          </w:p>
        </w:tc>
        <w:tc>
          <w:tcPr>
            <w:tcW w:w="1458" w:type="dxa"/>
          </w:tcPr>
          <w:p w:rsidR="009771BF" w:rsidRPr="009771BF" w:rsidRDefault="009771BF" w:rsidP="00F05E48">
            <w:pPr>
              <w:rPr>
                <w:sz w:val="22"/>
                <w:szCs w:val="22"/>
              </w:rPr>
            </w:pPr>
          </w:p>
        </w:tc>
      </w:tr>
      <w:tr w:rsidR="009771BF" w:rsidRPr="009771BF" w:rsidTr="009F5A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75" w:type="dxa"/>
          </w:tcPr>
          <w:p w:rsidR="009771BF" w:rsidRPr="009771BF" w:rsidRDefault="009771BF" w:rsidP="00F05E48">
            <w:pPr>
              <w:rPr>
                <w:sz w:val="22"/>
                <w:szCs w:val="22"/>
              </w:rPr>
            </w:pPr>
          </w:p>
        </w:tc>
        <w:tc>
          <w:tcPr>
            <w:tcW w:w="1445" w:type="dxa"/>
          </w:tcPr>
          <w:p w:rsidR="009771BF" w:rsidRPr="009771BF" w:rsidRDefault="009771BF" w:rsidP="00F05E48">
            <w:pPr>
              <w:rPr>
                <w:sz w:val="22"/>
                <w:szCs w:val="22"/>
              </w:rPr>
            </w:pPr>
          </w:p>
        </w:tc>
        <w:tc>
          <w:tcPr>
            <w:tcW w:w="1701" w:type="dxa"/>
          </w:tcPr>
          <w:p w:rsidR="009771BF" w:rsidRPr="009771BF" w:rsidRDefault="009771BF" w:rsidP="00F05E48">
            <w:pPr>
              <w:rPr>
                <w:sz w:val="22"/>
                <w:szCs w:val="22"/>
              </w:rPr>
            </w:pPr>
          </w:p>
        </w:tc>
        <w:tc>
          <w:tcPr>
            <w:tcW w:w="1096" w:type="dxa"/>
          </w:tcPr>
          <w:p w:rsidR="009771BF" w:rsidRPr="009771BF" w:rsidRDefault="009771BF" w:rsidP="00F05E48">
            <w:pPr>
              <w:rPr>
                <w:sz w:val="22"/>
                <w:szCs w:val="22"/>
              </w:rPr>
            </w:pPr>
          </w:p>
        </w:tc>
        <w:tc>
          <w:tcPr>
            <w:tcW w:w="605" w:type="dxa"/>
          </w:tcPr>
          <w:p w:rsidR="009771BF" w:rsidRPr="009771BF" w:rsidRDefault="009771BF" w:rsidP="00F05E48">
            <w:pPr>
              <w:rPr>
                <w:sz w:val="22"/>
                <w:szCs w:val="22"/>
              </w:rPr>
            </w:pPr>
          </w:p>
        </w:tc>
        <w:tc>
          <w:tcPr>
            <w:tcW w:w="1464" w:type="dxa"/>
          </w:tcPr>
          <w:p w:rsidR="009771BF" w:rsidRPr="009771BF" w:rsidRDefault="009771BF" w:rsidP="00F05E48">
            <w:pPr>
              <w:rPr>
                <w:sz w:val="22"/>
                <w:szCs w:val="22"/>
              </w:rPr>
            </w:pPr>
          </w:p>
        </w:tc>
        <w:tc>
          <w:tcPr>
            <w:tcW w:w="1047" w:type="dxa"/>
          </w:tcPr>
          <w:p w:rsidR="009771BF" w:rsidRPr="009771BF" w:rsidRDefault="009771BF" w:rsidP="00F05E48">
            <w:pPr>
              <w:rPr>
                <w:sz w:val="22"/>
                <w:szCs w:val="22"/>
              </w:rPr>
            </w:pPr>
          </w:p>
        </w:tc>
        <w:tc>
          <w:tcPr>
            <w:tcW w:w="1458" w:type="dxa"/>
          </w:tcPr>
          <w:p w:rsidR="009771BF" w:rsidRPr="009771BF" w:rsidRDefault="009771BF" w:rsidP="00F05E48">
            <w:pPr>
              <w:rPr>
                <w:sz w:val="22"/>
                <w:szCs w:val="22"/>
              </w:rPr>
            </w:pPr>
          </w:p>
        </w:tc>
      </w:tr>
    </w:tbl>
    <w:p w:rsidR="00D6687D" w:rsidRDefault="00D6687D" w:rsidP="00D6687D">
      <w:pPr>
        <w:pStyle w:val="Oznaitext"/>
        <w:ind w:left="0"/>
        <w:jc w:val="both"/>
        <w:outlineLvl w:val="0"/>
        <w:rPr>
          <w:b/>
        </w:rPr>
      </w:pPr>
    </w:p>
    <w:p w:rsidR="00D6687D" w:rsidRPr="009771BF" w:rsidRDefault="009771BF" w:rsidP="00D6687D">
      <w:pPr>
        <w:pStyle w:val="Oznaitext"/>
        <w:ind w:left="0"/>
        <w:jc w:val="both"/>
        <w:outlineLvl w:val="0"/>
      </w:pPr>
      <w:r w:rsidRPr="009771BF">
        <w:t>S pozdravom</w:t>
      </w:r>
    </w:p>
    <w:p w:rsidR="009771BF" w:rsidRPr="009771BF" w:rsidRDefault="009771BF" w:rsidP="00D6687D">
      <w:pPr>
        <w:pStyle w:val="Oznaitext"/>
        <w:ind w:left="0"/>
        <w:jc w:val="both"/>
        <w:outlineLvl w:val="0"/>
      </w:pPr>
    </w:p>
    <w:p w:rsidR="009771BF" w:rsidRPr="009771BF" w:rsidRDefault="009771BF" w:rsidP="00D6687D">
      <w:pPr>
        <w:pStyle w:val="Oznaitext"/>
        <w:ind w:left="0"/>
        <w:jc w:val="both"/>
        <w:outlineLvl w:val="0"/>
      </w:pPr>
    </w:p>
    <w:p w:rsidR="009771BF" w:rsidRPr="009771BF" w:rsidRDefault="009771BF" w:rsidP="00D6687D">
      <w:pPr>
        <w:pStyle w:val="Oznaitext"/>
        <w:ind w:left="0"/>
        <w:jc w:val="both"/>
        <w:outlineLvl w:val="0"/>
      </w:pP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p>
    <w:p w:rsidR="009771BF" w:rsidRPr="009771BF" w:rsidRDefault="009771BF" w:rsidP="00D6687D">
      <w:pPr>
        <w:pStyle w:val="Oznaitext"/>
        <w:ind w:left="0"/>
        <w:jc w:val="both"/>
        <w:outlineLvl w:val="0"/>
      </w:pPr>
    </w:p>
    <w:p w:rsidR="009771BF" w:rsidRPr="009771BF" w:rsidRDefault="009771BF" w:rsidP="00D6687D">
      <w:pPr>
        <w:pStyle w:val="Oznaitext"/>
        <w:ind w:left="0"/>
        <w:jc w:val="both"/>
        <w:outlineLvl w:val="0"/>
      </w:pP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t xml:space="preserve">PaedDr. Jozef </w:t>
      </w:r>
      <w:proofErr w:type="spellStart"/>
      <w:r w:rsidRPr="009771BF">
        <w:t>Smekal</w:t>
      </w:r>
      <w:proofErr w:type="spellEnd"/>
    </w:p>
    <w:p w:rsidR="009771BF" w:rsidRPr="009771BF" w:rsidRDefault="009771BF" w:rsidP="00D6687D">
      <w:pPr>
        <w:pStyle w:val="Oznaitext"/>
        <w:ind w:left="0"/>
        <w:jc w:val="both"/>
        <w:outlineLvl w:val="0"/>
      </w:pP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r>
      <w:r w:rsidRPr="009771BF">
        <w:tab/>
        <w:t>riaditeľ školy</w:t>
      </w:r>
    </w:p>
    <w:p w:rsidR="00D6687D" w:rsidRPr="009771BF" w:rsidRDefault="00D6687D" w:rsidP="00D6687D">
      <w:pPr>
        <w:pStyle w:val="Oznaitext"/>
        <w:ind w:left="0"/>
        <w:jc w:val="both"/>
        <w:outlineLvl w:val="0"/>
      </w:pPr>
    </w:p>
    <w:p w:rsidR="00D6687D" w:rsidRPr="009771BF" w:rsidRDefault="00D6687D" w:rsidP="00D6687D">
      <w:pPr>
        <w:pStyle w:val="Oznaitext"/>
        <w:ind w:left="0"/>
        <w:jc w:val="both"/>
        <w:outlineLvl w:val="0"/>
      </w:pPr>
    </w:p>
    <w:p w:rsidR="00C47056" w:rsidRDefault="00C47056" w:rsidP="007F6D7F">
      <w:pPr>
        <w:jc w:val="both"/>
      </w:pPr>
    </w:p>
    <w:sectPr w:rsidR="00C47056" w:rsidSect="008E7ECD">
      <w:headerReference w:type="even" r:id="rId10"/>
      <w:headerReference w:type="default" r:id="rId11"/>
      <w:footerReference w:type="even" r:id="rId12"/>
      <w:footerReference w:type="default" r:id="rId13"/>
      <w:headerReference w:type="first" r:id="rId14"/>
      <w:footerReference w:type="first" r:id="rId15"/>
      <w:pgSz w:w="11906" w:h="16838" w:code="9"/>
      <w:pgMar w:top="719" w:right="1106" w:bottom="567" w:left="1418"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4B8" w:rsidRDefault="00B564B8">
      <w:r>
        <w:separator/>
      </w:r>
    </w:p>
  </w:endnote>
  <w:endnote w:type="continuationSeparator" w:id="0">
    <w:p w:rsidR="00B564B8" w:rsidRDefault="00B56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7F" w:rsidRDefault="007F6D7F">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F1" w:rsidRPr="007F6D7F" w:rsidRDefault="00BB51F1" w:rsidP="007F6D7F">
    <w:pPr>
      <w:pStyle w:val="Pta"/>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7F" w:rsidRDefault="007F6D7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4B8" w:rsidRDefault="00B564B8">
      <w:r>
        <w:separator/>
      </w:r>
    </w:p>
  </w:footnote>
  <w:footnote w:type="continuationSeparator" w:id="0">
    <w:p w:rsidR="00B564B8" w:rsidRDefault="00B56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7F" w:rsidRDefault="007F6D7F">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F1" w:rsidRDefault="00BB51F1">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7F" w:rsidRDefault="007F6D7F">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1DFD"/>
    <w:multiLevelType w:val="hybridMultilevel"/>
    <w:tmpl w:val="A8A2BCAE"/>
    <w:lvl w:ilvl="0" w:tplc="19E48E0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AF45A44"/>
    <w:multiLevelType w:val="hybridMultilevel"/>
    <w:tmpl w:val="B6CC322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45EC2886"/>
    <w:multiLevelType w:val="hybridMultilevel"/>
    <w:tmpl w:val="B0FC2B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77233A5"/>
    <w:multiLevelType w:val="hybridMultilevel"/>
    <w:tmpl w:val="D904294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4D544CD9"/>
    <w:multiLevelType w:val="hybridMultilevel"/>
    <w:tmpl w:val="E54AC9A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5A5F4921"/>
    <w:multiLevelType w:val="hybridMultilevel"/>
    <w:tmpl w:val="6824BFF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6CF41F6C"/>
    <w:multiLevelType w:val="hybridMultilevel"/>
    <w:tmpl w:val="3B8486C4"/>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9"/>
  <w:hyphenationZone w:val="425"/>
  <w:noPunctuationKerning/>
  <w:characterSpacingControl w:val="doNotCompress"/>
  <w:hdrShapeDefaults>
    <o:shapedefaults v:ext="edit" spidmax="3074" style="mso-position-vertical-relative:page" fill="f" fillcolor="white" stroke="f">
      <v:fill color="white" on="f"/>
      <v:stroke on="f"/>
    </o:shapedefaults>
  </w:hdrShapeDefaults>
  <w:footnotePr>
    <w:footnote w:id="-1"/>
    <w:footnote w:id="0"/>
  </w:footnotePr>
  <w:endnotePr>
    <w:endnote w:id="-1"/>
    <w:endnote w:id="0"/>
  </w:endnotePr>
  <w:compat/>
  <w:rsids>
    <w:rsidRoot w:val="002F784B"/>
    <w:rsid w:val="0000026A"/>
    <w:rsid w:val="00001666"/>
    <w:rsid w:val="000152E3"/>
    <w:rsid w:val="00025FB4"/>
    <w:rsid w:val="00027862"/>
    <w:rsid w:val="00040599"/>
    <w:rsid w:val="00041FB6"/>
    <w:rsid w:val="00046BB7"/>
    <w:rsid w:val="00052E12"/>
    <w:rsid w:val="00057BB7"/>
    <w:rsid w:val="00057C7F"/>
    <w:rsid w:val="000672AF"/>
    <w:rsid w:val="00067CD5"/>
    <w:rsid w:val="000836E4"/>
    <w:rsid w:val="00084375"/>
    <w:rsid w:val="000866C5"/>
    <w:rsid w:val="00092629"/>
    <w:rsid w:val="00095D9C"/>
    <w:rsid w:val="000962DE"/>
    <w:rsid w:val="000A191B"/>
    <w:rsid w:val="000A752C"/>
    <w:rsid w:val="000B3578"/>
    <w:rsid w:val="000B4C8F"/>
    <w:rsid w:val="000B6361"/>
    <w:rsid w:val="000C1C0A"/>
    <w:rsid w:val="000C5CEE"/>
    <w:rsid w:val="000C77F2"/>
    <w:rsid w:val="000D011F"/>
    <w:rsid w:val="000D5060"/>
    <w:rsid w:val="000E2F54"/>
    <w:rsid w:val="000E5BCD"/>
    <w:rsid w:val="000F2308"/>
    <w:rsid w:val="00107599"/>
    <w:rsid w:val="001128D8"/>
    <w:rsid w:val="00131882"/>
    <w:rsid w:val="00131F55"/>
    <w:rsid w:val="00144B26"/>
    <w:rsid w:val="00163FA4"/>
    <w:rsid w:val="0016608F"/>
    <w:rsid w:val="00181F81"/>
    <w:rsid w:val="00191B9E"/>
    <w:rsid w:val="001923B5"/>
    <w:rsid w:val="00192B55"/>
    <w:rsid w:val="001A4819"/>
    <w:rsid w:val="001A70A2"/>
    <w:rsid w:val="001C2E80"/>
    <w:rsid w:val="001C5D9E"/>
    <w:rsid w:val="001D685D"/>
    <w:rsid w:val="001D6F06"/>
    <w:rsid w:val="001E0110"/>
    <w:rsid w:val="001F60EE"/>
    <w:rsid w:val="00204BA4"/>
    <w:rsid w:val="00204CBD"/>
    <w:rsid w:val="002072B7"/>
    <w:rsid w:val="0021608F"/>
    <w:rsid w:val="00230AFE"/>
    <w:rsid w:val="002344D1"/>
    <w:rsid w:val="00236F91"/>
    <w:rsid w:val="00254698"/>
    <w:rsid w:val="0025642D"/>
    <w:rsid w:val="0028049E"/>
    <w:rsid w:val="00282960"/>
    <w:rsid w:val="002921C8"/>
    <w:rsid w:val="0029351B"/>
    <w:rsid w:val="0029629C"/>
    <w:rsid w:val="00297F67"/>
    <w:rsid w:val="002B2608"/>
    <w:rsid w:val="002C132B"/>
    <w:rsid w:val="002C40D0"/>
    <w:rsid w:val="002C4A33"/>
    <w:rsid w:val="002C69AE"/>
    <w:rsid w:val="002C7697"/>
    <w:rsid w:val="002D0ACC"/>
    <w:rsid w:val="002D46D7"/>
    <w:rsid w:val="002D478F"/>
    <w:rsid w:val="002E1313"/>
    <w:rsid w:val="002E2C57"/>
    <w:rsid w:val="002E68F7"/>
    <w:rsid w:val="002F15A1"/>
    <w:rsid w:val="002F784B"/>
    <w:rsid w:val="00300706"/>
    <w:rsid w:val="003034D0"/>
    <w:rsid w:val="003063C5"/>
    <w:rsid w:val="00311048"/>
    <w:rsid w:val="003161C9"/>
    <w:rsid w:val="00317CBF"/>
    <w:rsid w:val="003230F9"/>
    <w:rsid w:val="00324719"/>
    <w:rsid w:val="00336C77"/>
    <w:rsid w:val="0034035D"/>
    <w:rsid w:val="00345582"/>
    <w:rsid w:val="00346D91"/>
    <w:rsid w:val="0035002A"/>
    <w:rsid w:val="003541CC"/>
    <w:rsid w:val="00360383"/>
    <w:rsid w:val="00392925"/>
    <w:rsid w:val="00393F8B"/>
    <w:rsid w:val="003970FE"/>
    <w:rsid w:val="003A066A"/>
    <w:rsid w:val="003A552C"/>
    <w:rsid w:val="003A7D46"/>
    <w:rsid w:val="003B5664"/>
    <w:rsid w:val="003D25BE"/>
    <w:rsid w:val="003D45D1"/>
    <w:rsid w:val="003D50CD"/>
    <w:rsid w:val="003D5406"/>
    <w:rsid w:val="003D60E2"/>
    <w:rsid w:val="003D73AF"/>
    <w:rsid w:val="003F4727"/>
    <w:rsid w:val="003F60C1"/>
    <w:rsid w:val="0040692C"/>
    <w:rsid w:val="00413813"/>
    <w:rsid w:val="00422993"/>
    <w:rsid w:val="00430307"/>
    <w:rsid w:val="00431862"/>
    <w:rsid w:val="00433279"/>
    <w:rsid w:val="004339AD"/>
    <w:rsid w:val="004569E0"/>
    <w:rsid w:val="004609CF"/>
    <w:rsid w:val="004752E1"/>
    <w:rsid w:val="00482022"/>
    <w:rsid w:val="00484586"/>
    <w:rsid w:val="004A0297"/>
    <w:rsid w:val="004C0879"/>
    <w:rsid w:val="004C6F8A"/>
    <w:rsid w:val="004F1A99"/>
    <w:rsid w:val="004F3194"/>
    <w:rsid w:val="0050011E"/>
    <w:rsid w:val="005012D2"/>
    <w:rsid w:val="00504ABF"/>
    <w:rsid w:val="005056B2"/>
    <w:rsid w:val="005058C0"/>
    <w:rsid w:val="00510CD6"/>
    <w:rsid w:val="00511E82"/>
    <w:rsid w:val="00532C34"/>
    <w:rsid w:val="0055424D"/>
    <w:rsid w:val="0055526F"/>
    <w:rsid w:val="00565273"/>
    <w:rsid w:val="005655BB"/>
    <w:rsid w:val="0057061F"/>
    <w:rsid w:val="00572609"/>
    <w:rsid w:val="00577C98"/>
    <w:rsid w:val="00577DA7"/>
    <w:rsid w:val="005813C1"/>
    <w:rsid w:val="005B3460"/>
    <w:rsid w:val="005C5786"/>
    <w:rsid w:val="005D788C"/>
    <w:rsid w:val="005E3076"/>
    <w:rsid w:val="005F729D"/>
    <w:rsid w:val="00603B39"/>
    <w:rsid w:val="00615385"/>
    <w:rsid w:val="00621273"/>
    <w:rsid w:val="006341A1"/>
    <w:rsid w:val="00644F35"/>
    <w:rsid w:val="006452C7"/>
    <w:rsid w:val="00654466"/>
    <w:rsid w:val="006563FB"/>
    <w:rsid w:val="00672204"/>
    <w:rsid w:val="00672260"/>
    <w:rsid w:val="00686B1E"/>
    <w:rsid w:val="00694F3C"/>
    <w:rsid w:val="006970FC"/>
    <w:rsid w:val="006B10B8"/>
    <w:rsid w:val="006B52E7"/>
    <w:rsid w:val="006C6129"/>
    <w:rsid w:val="006D6724"/>
    <w:rsid w:val="006E2978"/>
    <w:rsid w:val="006E62D7"/>
    <w:rsid w:val="006F73B0"/>
    <w:rsid w:val="006F74A6"/>
    <w:rsid w:val="00701AB1"/>
    <w:rsid w:val="00701AD0"/>
    <w:rsid w:val="00713A40"/>
    <w:rsid w:val="00714700"/>
    <w:rsid w:val="00715A9E"/>
    <w:rsid w:val="00717FAF"/>
    <w:rsid w:val="00727BEA"/>
    <w:rsid w:val="0074138F"/>
    <w:rsid w:val="00742D5F"/>
    <w:rsid w:val="00742DD7"/>
    <w:rsid w:val="00742EBA"/>
    <w:rsid w:val="0075198D"/>
    <w:rsid w:val="007605BE"/>
    <w:rsid w:val="007668AD"/>
    <w:rsid w:val="007755B0"/>
    <w:rsid w:val="007812FB"/>
    <w:rsid w:val="00783855"/>
    <w:rsid w:val="0079063B"/>
    <w:rsid w:val="0079242D"/>
    <w:rsid w:val="007B74A5"/>
    <w:rsid w:val="007C25DB"/>
    <w:rsid w:val="007C651D"/>
    <w:rsid w:val="007D7581"/>
    <w:rsid w:val="007D76CE"/>
    <w:rsid w:val="007D7A73"/>
    <w:rsid w:val="007E3E12"/>
    <w:rsid w:val="007E56E9"/>
    <w:rsid w:val="007F182A"/>
    <w:rsid w:val="007F2C39"/>
    <w:rsid w:val="007F6D7F"/>
    <w:rsid w:val="00800908"/>
    <w:rsid w:val="00803CED"/>
    <w:rsid w:val="00806E85"/>
    <w:rsid w:val="00812ACB"/>
    <w:rsid w:val="008134DA"/>
    <w:rsid w:val="008169EB"/>
    <w:rsid w:val="00820F7C"/>
    <w:rsid w:val="008231C4"/>
    <w:rsid w:val="00837D02"/>
    <w:rsid w:val="008405A5"/>
    <w:rsid w:val="008426C5"/>
    <w:rsid w:val="00847120"/>
    <w:rsid w:val="008707CC"/>
    <w:rsid w:val="00883E5E"/>
    <w:rsid w:val="008B0C41"/>
    <w:rsid w:val="008B28EB"/>
    <w:rsid w:val="008C6261"/>
    <w:rsid w:val="008D0E3C"/>
    <w:rsid w:val="008E218B"/>
    <w:rsid w:val="008E7ECD"/>
    <w:rsid w:val="00940BC5"/>
    <w:rsid w:val="009717FA"/>
    <w:rsid w:val="00971EC4"/>
    <w:rsid w:val="009771BF"/>
    <w:rsid w:val="00980761"/>
    <w:rsid w:val="00980EE5"/>
    <w:rsid w:val="00985B70"/>
    <w:rsid w:val="00994877"/>
    <w:rsid w:val="009B259E"/>
    <w:rsid w:val="009C4E2E"/>
    <w:rsid w:val="009D4805"/>
    <w:rsid w:val="009F2E8A"/>
    <w:rsid w:val="009F5ACB"/>
    <w:rsid w:val="00A02B3F"/>
    <w:rsid w:val="00A077D7"/>
    <w:rsid w:val="00A16482"/>
    <w:rsid w:val="00A24286"/>
    <w:rsid w:val="00A25809"/>
    <w:rsid w:val="00A52F61"/>
    <w:rsid w:val="00A53D9E"/>
    <w:rsid w:val="00A60E16"/>
    <w:rsid w:val="00A626D4"/>
    <w:rsid w:val="00A66C81"/>
    <w:rsid w:val="00A679E8"/>
    <w:rsid w:val="00A752B1"/>
    <w:rsid w:val="00A83F9F"/>
    <w:rsid w:val="00A91E46"/>
    <w:rsid w:val="00A970A6"/>
    <w:rsid w:val="00AA1EE9"/>
    <w:rsid w:val="00AA70E8"/>
    <w:rsid w:val="00AA7B8E"/>
    <w:rsid w:val="00AA7DC1"/>
    <w:rsid w:val="00AB2123"/>
    <w:rsid w:val="00AC0E59"/>
    <w:rsid w:val="00AC2EE8"/>
    <w:rsid w:val="00AC79C6"/>
    <w:rsid w:val="00AD7B97"/>
    <w:rsid w:val="00AE174F"/>
    <w:rsid w:val="00AE69F9"/>
    <w:rsid w:val="00AE7E81"/>
    <w:rsid w:val="00B13574"/>
    <w:rsid w:val="00B207EE"/>
    <w:rsid w:val="00B223B8"/>
    <w:rsid w:val="00B50193"/>
    <w:rsid w:val="00B51187"/>
    <w:rsid w:val="00B564B8"/>
    <w:rsid w:val="00B575B4"/>
    <w:rsid w:val="00B604F3"/>
    <w:rsid w:val="00B71617"/>
    <w:rsid w:val="00B80766"/>
    <w:rsid w:val="00B91DF5"/>
    <w:rsid w:val="00BA0E56"/>
    <w:rsid w:val="00BA1F8C"/>
    <w:rsid w:val="00BA5DC5"/>
    <w:rsid w:val="00BB51F1"/>
    <w:rsid w:val="00BC681B"/>
    <w:rsid w:val="00BD2CCA"/>
    <w:rsid w:val="00BD4E81"/>
    <w:rsid w:val="00BD5719"/>
    <w:rsid w:val="00BE2D28"/>
    <w:rsid w:val="00BE5F02"/>
    <w:rsid w:val="00BF113F"/>
    <w:rsid w:val="00C02810"/>
    <w:rsid w:val="00C26F23"/>
    <w:rsid w:val="00C32046"/>
    <w:rsid w:val="00C42246"/>
    <w:rsid w:val="00C47056"/>
    <w:rsid w:val="00C510A9"/>
    <w:rsid w:val="00C56E6A"/>
    <w:rsid w:val="00C57076"/>
    <w:rsid w:val="00C632CA"/>
    <w:rsid w:val="00C65B30"/>
    <w:rsid w:val="00C723D8"/>
    <w:rsid w:val="00C73725"/>
    <w:rsid w:val="00C74252"/>
    <w:rsid w:val="00C76258"/>
    <w:rsid w:val="00C84287"/>
    <w:rsid w:val="00C8644B"/>
    <w:rsid w:val="00C877C5"/>
    <w:rsid w:val="00C926DD"/>
    <w:rsid w:val="00CB4B9B"/>
    <w:rsid w:val="00CC6E5E"/>
    <w:rsid w:val="00CD1F62"/>
    <w:rsid w:val="00CD35CD"/>
    <w:rsid w:val="00CE413C"/>
    <w:rsid w:val="00CE72D0"/>
    <w:rsid w:val="00CF3C2D"/>
    <w:rsid w:val="00D01B98"/>
    <w:rsid w:val="00D07564"/>
    <w:rsid w:val="00D1241B"/>
    <w:rsid w:val="00D1349D"/>
    <w:rsid w:val="00D216B4"/>
    <w:rsid w:val="00D309CB"/>
    <w:rsid w:val="00D402B1"/>
    <w:rsid w:val="00D428A5"/>
    <w:rsid w:val="00D60AC7"/>
    <w:rsid w:val="00D6687D"/>
    <w:rsid w:val="00D702DC"/>
    <w:rsid w:val="00D8343C"/>
    <w:rsid w:val="00D834F5"/>
    <w:rsid w:val="00D84197"/>
    <w:rsid w:val="00D92AA8"/>
    <w:rsid w:val="00D977BA"/>
    <w:rsid w:val="00D97F3F"/>
    <w:rsid w:val="00DA0433"/>
    <w:rsid w:val="00DA1415"/>
    <w:rsid w:val="00DA1BD4"/>
    <w:rsid w:val="00DA2B20"/>
    <w:rsid w:val="00DB261A"/>
    <w:rsid w:val="00DC2A16"/>
    <w:rsid w:val="00DC5059"/>
    <w:rsid w:val="00DC78E2"/>
    <w:rsid w:val="00DE4CE3"/>
    <w:rsid w:val="00DE7EEE"/>
    <w:rsid w:val="00DF0BEF"/>
    <w:rsid w:val="00E0252C"/>
    <w:rsid w:val="00E213B0"/>
    <w:rsid w:val="00E230C3"/>
    <w:rsid w:val="00E269F0"/>
    <w:rsid w:val="00E31EB0"/>
    <w:rsid w:val="00E36AA6"/>
    <w:rsid w:val="00E476D4"/>
    <w:rsid w:val="00E558E7"/>
    <w:rsid w:val="00E620E0"/>
    <w:rsid w:val="00E63DB8"/>
    <w:rsid w:val="00E64913"/>
    <w:rsid w:val="00E818F6"/>
    <w:rsid w:val="00E820B4"/>
    <w:rsid w:val="00E848F9"/>
    <w:rsid w:val="00E915FF"/>
    <w:rsid w:val="00E93AB2"/>
    <w:rsid w:val="00E95937"/>
    <w:rsid w:val="00E9696A"/>
    <w:rsid w:val="00E973E9"/>
    <w:rsid w:val="00EC20E0"/>
    <w:rsid w:val="00EC66B1"/>
    <w:rsid w:val="00EE748F"/>
    <w:rsid w:val="00EF5747"/>
    <w:rsid w:val="00F07100"/>
    <w:rsid w:val="00F1276B"/>
    <w:rsid w:val="00F332FE"/>
    <w:rsid w:val="00F35F51"/>
    <w:rsid w:val="00F451BD"/>
    <w:rsid w:val="00F46D25"/>
    <w:rsid w:val="00F5547C"/>
    <w:rsid w:val="00F72011"/>
    <w:rsid w:val="00F72E66"/>
    <w:rsid w:val="00F75574"/>
    <w:rsid w:val="00F844D4"/>
    <w:rsid w:val="00F901E1"/>
    <w:rsid w:val="00F91BF8"/>
    <w:rsid w:val="00F92FE6"/>
    <w:rsid w:val="00F93387"/>
    <w:rsid w:val="00FB309C"/>
    <w:rsid w:val="00FD1851"/>
    <w:rsid w:val="00FD3C91"/>
    <w:rsid w:val="00FE33F5"/>
    <w:rsid w:val="00FE3968"/>
    <w:rsid w:val="00FF72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eastAsia="cs-CZ"/>
    </w:rPr>
  </w:style>
  <w:style w:type="paragraph" w:styleId="Nadpis1">
    <w:name w:val="heading 1"/>
    <w:basedOn w:val="Normlny"/>
    <w:next w:val="Normlny"/>
    <w:qFormat/>
    <w:pPr>
      <w:keepNext/>
      <w:outlineLvl w:val="0"/>
    </w:pPr>
    <w:rPr>
      <w:rFonts w:ascii="Arial" w:hAnsi="Arial" w:cs="Arial"/>
      <w:b/>
      <w:bCs/>
      <w:sz w:val="22"/>
    </w:rPr>
  </w:style>
  <w:style w:type="paragraph" w:styleId="Nadpis2">
    <w:name w:val="heading 2"/>
    <w:basedOn w:val="Normlny"/>
    <w:next w:val="Normlny"/>
    <w:qFormat/>
    <w:pPr>
      <w:keepNext/>
      <w:ind w:right="562"/>
      <w:jc w:val="both"/>
      <w:outlineLvl w:val="1"/>
    </w:pPr>
    <w:rPr>
      <w:rFonts w:ascii="Arial" w:hAnsi="Arial" w:cs="Arial"/>
      <w:b/>
      <w:bCs/>
      <w:sz w:val="22"/>
    </w:rPr>
  </w:style>
  <w:style w:type="paragraph" w:styleId="Nadpis3">
    <w:name w:val="heading 3"/>
    <w:basedOn w:val="Normlny"/>
    <w:next w:val="Normlny"/>
    <w:qFormat/>
    <w:pPr>
      <w:keepNext/>
      <w:ind w:right="562"/>
      <w:jc w:val="both"/>
      <w:outlineLvl w:val="2"/>
    </w:pPr>
    <w:rPr>
      <w:rFonts w:ascii="Arial" w:hAnsi="Arial" w:cs="Arial"/>
      <w:b/>
      <w:bCs/>
      <w:sz w:val="22"/>
      <w:u w:val="single"/>
    </w:rPr>
  </w:style>
  <w:style w:type="paragraph" w:styleId="Nadpis4">
    <w:name w:val="heading 4"/>
    <w:basedOn w:val="Normlny"/>
    <w:next w:val="Normlny"/>
    <w:qFormat/>
    <w:rsid w:val="00F451BD"/>
    <w:pPr>
      <w:keepNext/>
      <w:spacing w:before="240" w:after="60"/>
      <w:outlineLvl w:val="3"/>
    </w:pPr>
    <w:rPr>
      <w:b/>
      <w:bCs/>
      <w:sz w:val="28"/>
      <w:szCs w:val="2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basedOn w:val="Predvolenpsmoodseku"/>
    <w:rPr>
      <w:color w:val="0000FF"/>
      <w:u w:val="single"/>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paragraph" w:styleId="Nzov">
    <w:name w:val="Title"/>
    <w:basedOn w:val="Normlny"/>
    <w:qFormat/>
    <w:pPr>
      <w:jc w:val="center"/>
    </w:pPr>
    <w:rPr>
      <w:b/>
      <w:bCs/>
      <w:sz w:val="28"/>
    </w:rPr>
  </w:style>
  <w:style w:type="paragraph" w:styleId="Zarkazkladnhotextu">
    <w:name w:val="Body Text Indent"/>
    <w:basedOn w:val="Normlny"/>
    <w:pPr>
      <w:ind w:firstLine="360"/>
    </w:pPr>
  </w:style>
  <w:style w:type="paragraph" w:styleId="Zarkazkladnhotextu2">
    <w:name w:val="Body Text Indent 2"/>
    <w:basedOn w:val="Normlny"/>
    <w:pPr>
      <w:ind w:firstLine="360"/>
      <w:jc w:val="both"/>
    </w:pPr>
    <w:rPr>
      <w:b/>
      <w:bCs/>
    </w:rPr>
  </w:style>
  <w:style w:type="paragraph" w:styleId="Zkladntext">
    <w:name w:val="Body Text"/>
    <w:basedOn w:val="Normlny"/>
    <w:pPr>
      <w:jc w:val="both"/>
    </w:pPr>
    <w:rPr>
      <w:rFonts w:ascii="Arial" w:hAnsi="Arial" w:cs="Arial"/>
      <w:b/>
      <w:bCs/>
      <w:sz w:val="22"/>
    </w:rPr>
  </w:style>
  <w:style w:type="paragraph" w:styleId="Zarkazkladnhotextu3">
    <w:name w:val="Body Text Indent 3"/>
    <w:basedOn w:val="Normlny"/>
    <w:pPr>
      <w:ind w:firstLine="369"/>
      <w:jc w:val="both"/>
    </w:pPr>
    <w:rPr>
      <w:rFonts w:ascii="Arial" w:hAnsi="Arial" w:cs="Arial"/>
      <w:sz w:val="22"/>
    </w:rPr>
  </w:style>
  <w:style w:type="paragraph" w:styleId="Zkladntext2">
    <w:name w:val="Body Text 2"/>
    <w:basedOn w:val="Normlny"/>
    <w:pPr>
      <w:ind w:right="562"/>
    </w:pPr>
    <w:rPr>
      <w:rFonts w:ascii="Arial" w:hAnsi="Arial" w:cs="Arial"/>
      <w:sz w:val="22"/>
      <w:szCs w:val="18"/>
    </w:rPr>
  </w:style>
  <w:style w:type="paragraph" w:styleId="Zkladntext3">
    <w:name w:val="Body Text 3"/>
    <w:basedOn w:val="Normlny"/>
    <w:pPr>
      <w:spacing w:line="360" w:lineRule="auto"/>
      <w:ind w:right="562"/>
      <w:jc w:val="both"/>
    </w:pPr>
    <w:rPr>
      <w:rFonts w:ascii="Arial" w:hAnsi="Arial" w:cs="Arial"/>
      <w:sz w:val="22"/>
    </w:rPr>
  </w:style>
  <w:style w:type="paragraph" w:styleId="Oznaitext">
    <w:name w:val="Block Text"/>
    <w:basedOn w:val="Normlny"/>
    <w:pPr>
      <w:ind w:left="2160" w:right="-288"/>
    </w:pPr>
  </w:style>
  <w:style w:type="paragraph" w:customStyle="1" w:styleId="Petranormal">
    <w:name w:val="Petra normal"/>
    <w:basedOn w:val="Normlny"/>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styleId="truktradokumentu">
    <w:name w:val="Document Map"/>
    <w:basedOn w:val="Normlny"/>
    <w:semiHidden/>
    <w:rsid w:val="0074138F"/>
    <w:pPr>
      <w:shd w:val="clear" w:color="auto" w:fill="000080"/>
    </w:pPr>
    <w:rPr>
      <w:rFonts w:ascii="Tahoma" w:hAnsi="Tahoma" w:cs="Tahoma"/>
      <w:sz w:val="20"/>
      <w:szCs w:val="20"/>
    </w:rPr>
  </w:style>
  <w:style w:type="paragraph" w:customStyle="1" w:styleId="Sonanormal">
    <w:name w:val="Sona normal"/>
    <w:basedOn w:val="Normlny"/>
    <w:rsid w:val="000C5CE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both"/>
    </w:pPr>
    <w:rPr>
      <w:szCs w:val="20"/>
    </w:rPr>
  </w:style>
  <w:style w:type="paragraph" w:customStyle="1" w:styleId="CharCharCharCharCharCharCharCharChar1CharCharCharCharCharCharCharCharChar1CharCharCharCharCharCharCharCharCharCharCharCharChar">
    <w:name w:val="Char Char Char Char Char Char Char Char Char1 Char Char Char Char Char Char Char Char Char1 Char Char Char Char Char Char Char Char Char Char Char Char Char"/>
    <w:basedOn w:val="Normlny"/>
    <w:rsid w:val="00F451BD"/>
    <w:pPr>
      <w:widowControl w:val="0"/>
      <w:adjustRightInd w:val="0"/>
      <w:spacing w:after="160" w:line="240" w:lineRule="exact"/>
      <w:ind w:firstLine="720"/>
    </w:pPr>
    <w:rPr>
      <w:rFonts w:ascii="Tahoma" w:hAnsi="Tahoma" w:cs="Tahoma"/>
      <w:sz w:val="20"/>
      <w:szCs w:val="20"/>
      <w:lang w:val="en-US" w:eastAsia="en-US"/>
    </w:rPr>
  </w:style>
  <w:style w:type="paragraph" w:styleId="Normlnywebov">
    <w:name w:val="Normal (Web)"/>
    <w:basedOn w:val="Normlny"/>
    <w:uiPriority w:val="99"/>
    <w:rsid w:val="00F451BD"/>
    <w:pPr>
      <w:spacing w:before="100" w:beforeAutospacing="1" w:after="100" w:afterAutospacing="1"/>
    </w:pPr>
    <w:rPr>
      <w:rFonts w:ascii="Arial Unicode MS" w:eastAsia="Arial Unicode MS" w:hAnsi="Arial Unicode MS"/>
      <w:color w:val="000000"/>
      <w:lang w:eastAsia="sk-SK"/>
    </w:rPr>
  </w:style>
  <w:style w:type="character" w:styleId="Odkaznakomentr">
    <w:name w:val="annotation reference"/>
    <w:semiHidden/>
    <w:unhideWhenUsed/>
    <w:rsid w:val="00D1349D"/>
    <w:rPr>
      <w:sz w:val="16"/>
      <w:szCs w:val="16"/>
    </w:rPr>
  </w:style>
  <w:style w:type="paragraph" w:customStyle="1" w:styleId="para">
    <w:name w:val="para"/>
    <w:basedOn w:val="Normlny"/>
    <w:rsid w:val="003F4727"/>
    <w:pPr>
      <w:spacing w:before="100" w:beforeAutospacing="1" w:after="100" w:afterAutospacing="1"/>
    </w:pPr>
    <w:rPr>
      <w:lang w:eastAsia="sk-SK"/>
    </w:rPr>
  </w:style>
  <w:style w:type="character" w:styleId="PremennHTML">
    <w:name w:val="HTML Variable"/>
    <w:basedOn w:val="Predvolenpsmoodseku"/>
    <w:uiPriority w:val="99"/>
    <w:unhideWhenUsed/>
    <w:rsid w:val="003F4727"/>
    <w:rPr>
      <w:i/>
      <w:iCs/>
    </w:rPr>
  </w:style>
  <w:style w:type="table" w:styleId="Mriekatabuky">
    <w:name w:val="Table Grid"/>
    <w:basedOn w:val="Normlnatabuka"/>
    <w:rsid w:val="00977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rsid w:val="009F5ACB"/>
    <w:rPr>
      <w:rFonts w:ascii="Tahoma" w:hAnsi="Tahoma" w:cs="Tahoma"/>
      <w:sz w:val="16"/>
      <w:szCs w:val="16"/>
    </w:rPr>
  </w:style>
  <w:style w:type="character" w:customStyle="1" w:styleId="TextbublinyChar">
    <w:name w:val="Text bubliny Char"/>
    <w:basedOn w:val="Predvolenpsmoodseku"/>
    <w:link w:val="Textbubliny"/>
    <w:rsid w:val="009F5ACB"/>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47400085">
      <w:bodyDiv w:val="1"/>
      <w:marLeft w:val="0"/>
      <w:marRight w:val="0"/>
      <w:marTop w:val="0"/>
      <w:marBottom w:val="0"/>
      <w:divBdr>
        <w:top w:val="none" w:sz="0" w:space="0" w:color="auto"/>
        <w:left w:val="none" w:sz="0" w:space="0" w:color="auto"/>
        <w:bottom w:val="none" w:sz="0" w:space="0" w:color="auto"/>
        <w:right w:val="none" w:sz="0" w:space="0" w:color="auto"/>
      </w:divBdr>
    </w:div>
    <w:div w:id="179972247">
      <w:bodyDiv w:val="1"/>
      <w:marLeft w:val="0"/>
      <w:marRight w:val="0"/>
      <w:marTop w:val="0"/>
      <w:marBottom w:val="0"/>
      <w:divBdr>
        <w:top w:val="none" w:sz="0" w:space="0" w:color="auto"/>
        <w:left w:val="none" w:sz="0" w:space="0" w:color="auto"/>
        <w:bottom w:val="none" w:sz="0" w:space="0" w:color="auto"/>
        <w:right w:val="none" w:sz="0" w:space="0" w:color="auto"/>
      </w:divBdr>
    </w:div>
    <w:div w:id="430009196">
      <w:bodyDiv w:val="1"/>
      <w:marLeft w:val="0"/>
      <w:marRight w:val="0"/>
      <w:marTop w:val="0"/>
      <w:marBottom w:val="0"/>
      <w:divBdr>
        <w:top w:val="none" w:sz="0" w:space="0" w:color="auto"/>
        <w:left w:val="none" w:sz="0" w:space="0" w:color="auto"/>
        <w:bottom w:val="none" w:sz="0" w:space="0" w:color="auto"/>
        <w:right w:val="none" w:sz="0" w:space="0" w:color="auto"/>
      </w:divBdr>
    </w:div>
    <w:div w:id="618070768">
      <w:bodyDiv w:val="1"/>
      <w:marLeft w:val="0"/>
      <w:marRight w:val="0"/>
      <w:marTop w:val="0"/>
      <w:marBottom w:val="0"/>
      <w:divBdr>
        <w:top w:val="none" w:sz="0" w:space="0" w:color="auto"/>
        <w:left w:val="none" w:sz="0" w:space="0" w:color="auto"/>
        <w:bottom w:val="none" w:sz="0" w:space="0" w:color="auto"/>
        <w:right w:val="none" w:sz="0" w:space="0" w:color="auto"/>
      </w:divBdr>
    </w:div>
    <w:div w:id="637300049">
      <w:bodyDiv w:val="1"/>
      <w:marLeft w:val="0"/>
      <w:marRight w:val="0"/>
      <w:marTop w:val="0"/>
      <w:marBottom w:val="0"/>
      <w:divBdr>
        <w:top w:val="none" w:sz="0" w:space="0" w:color="auto"/>
        <w:left w:val="none" w:sz="0" w:space="0" w:color="auto"/>
        <w:bottom w:val="none" w:sz="0" w:space="0" w:color="auto"/>
        <w:right w:val="none" w:sz="0" w:space="0" w:color="auto"/>
      </w:divBdr>
    </w:div>
    <w:div w:id="685139358">
      <w:bodyDiv w:val="1"/>
      <w:marLeft w:val="0"/>
      <w:marRight w:val="0"/>
      <w:marTop w:val="0"/>
      <w:marBottom w:val="0"/>
      <w:divBdr>
        <w:top w:val="none" w:sz="0" w:space="0" w:color="auto"/>
        <w:left w:val="none" w:sz="0" w:space="0" w:color="auto"/>
        <w:bottom w:val="none" w:sz="0" w:space="0" w:color="auto"/>
        <w:right w:val="none" w:sz="0" w:space="0" w:color="auto"/>
      </w:divBdr>
    </w:div>
    <w:div w:id="796803999">
      <w:bodyDiv w:val="1"/>
      <w:marLeft w:val="0"/>
      <w:marRight w:val="0"/>
      <w:marTop w:val="0"/>
      <w:marBottom w:val="0"/>
      <w:divBdr>
        <w:top w:val="none" w:sz="0" w:space="0" w:color="auto"/>
        <w:left w:val="none" w:sz="0" w:space="0" w:color="auto"/>
        <w:bottom w:val="none" w:sz="0" w:space="0" w:color="auto"/>
        <w:right w:val="none" w:sz="0" w:space="0" w:color="auto"/>
      </w:divBdr>
    </w:div>
    <w:div w:id="812143901">
      <w:bodyDiv w:val="1"/>
      <w:marLeft w:val="0"/>
      <w:marRight w:val="0"/>
      <w:marTop w:val="0"/>
      <w:marBottom w:val="0"/>
      <w:divBdr>
        <w:top w:val="none" w:sz="0" w:space="0" w:color="auto"/>
        <w:left w:val="none" w:sz="0" w:space="0" w:color="auto"/>
        <w:bottom w:val="none" w:sz="0" w:space="0" w:color="auto"/>
        <w:right w:val="none" w:sz="0" w:space="0" w:color="auto"/>
      </w:divBdr>
    </w:div>
    <w:div w:id="870411795">
      <w:bodyDiv w:val="1"/>
      <w:marLeft w:val="0"/>
      <w:marRight w:val="0"/>
      <w:marTop w:val="0"/>
      <w:marBottom w:val="0"/>
      <w:divBdr>
        <w:top w:val="none" w:sz="0" w:space="0" w:color="auto"/>
        <w:left w:val="none" w:sz="0" w:space="0" w:color="auto"/>
        <w:bottom w:val="none" w:sz="0" w:space="0" w:color="auto"/>
        <w:right w:val="none" w:sz="0" w:space="0" w:color="auto"/>
      </w:divBdr>
    </w:div>
    <w:div w:id="933323505">
      <w:bodyDiv w:val="1"/>
      <w:marLeft w:val="0"/>
      <w:marRight w:val="0"/>
      <w:marTop w:val="0"/>
      <w:marBottom w:val="0"/>
      <w:divBdr>
        <w:top w:val="none" w:sz="0" w:space="0" w:color="auto"/>
        <w:left w:val="none" w:sz="0" w:space="0" w:color="auto"/>
        <w:bottom w:val="none" w:sz="0" w:space="0" w:color="auto"/>
        <w:right w:val="none" w:sz="0" w:space="0" w:color="auto"/>
      </w:divBdr>
    </w:div>
    <w:div w:id="942810786">
      <w:bodyDiv w:val="1"/>
      <w:marLeft w:val="0"/>
      <w:marRight w:val="0"/>
      <w:marTop w:val="0"/>
      <w:marBottom w:val="0"/>
      <w:divBdr>
        <w:top w:val="none" w:sz="0" w:space="0" w:color="auto"/>
        <w:left w:val="none" w:sz="0" w:space="0" w:color="auto"/>
        <w:bottom w:val="none" w:sz="0" w:space="0" w:color="auto"/>
        <w:right w:val="none" w:sz="0" w:space="0" w:color="auto"/>
      </w:divBdr>
    </w:div>
    <w:div w:id="1818568644">
      <w:bodyDiv w:val="1"/>
      <w:marLeft w:val="0"/>
      <w:marRight w:val="0"/>
      <w:marTop w:val="0"/>
      <w:marBottom w:val="0"/>
      <w:divBdr>
        <w:top w:val="none" w:sz="0" w:space="0" w:color="auto"/>
        <w:left w:val="none" w:sz="0" w:space="0" w:color="auto"/>
        <w:bottom w:val="none" w:sz="0" w:space="0" w:color="auto"/>
        <w:right w:val="none" w:sz="0" w:space="0" w:color="auto"/>
      </w:divBdr>
    </w:div>
    <w:div w:id="197822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tleba\Local%20Settings\Temporary%20Internet%20Files\Content.IE5\4DI3WH6N\%25C5%25A1abl%25C3%25B3na2%5b2%5d.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3F04-70C5-42D9-8F83-E959455D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%C5%A1abl%C3%B3na2[2]</Template>
  <TotalTime>6</TotalTime>
  <Pages>1</Pages>
  <Words>177</Words>
  <Characters>1012</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lpstr>
    </vt:vector>
  </TitlesOfParts>
  <Company>OSG</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Sekretarka_DM</dc:creator>
  <cp:lastModifiedBy>HP admin</cp:lastModifiedBy>
  <cp:revision>3</cp:revision>
  <cp:lastPrinted>2017-05-29T13:11:00Z</cp:lastPrinted>
  <dcterms:created xsi:type="dcterms:W3CDTF">2017-05-29T13:10:00Z</dcterms:created>
  <dcterms:modified xsi:type="dcterms:W3CDTF">2017-05-29T13:13:00Z</dcterms:modified>
</cp:coreProperties>
</file>